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1B4E2" w14:textId="77777777" w:rsidR="002C372A" w:rsidRDefault="002C372A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372A" w:rsidRPr="00497FB1" w14:paraId="2DD37DF9" w14:textId="77777777" w:rsidTr="002C372A">
        <w:tc>
          <w:tcPr>
            <w:tcW w:w="3259" w:type="dxa"/>
            <w:vAlign w:val="center"/>
          </w:tcPr>
          <w:p w14:paraId="3DC51340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3123C121" wp14:editId="43B4E0E3">
                  <wp:extent cx="675640" cy="67564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04D39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711F6EC7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  <w:hideMark/>
          </w:tcPr>
          <w:p w14:paraId="5DE9B7C9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242C66" wp14:editId="3FC806EB">
                  <wp:extent cx="771525" cy="8191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  <w:hideMark/>
          </w:tcPr>
          <w:p w14:paraId="6A3C7EA5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BE323F" wp14:editId="569A82A9">
                  <wp:extent cx="906145" cy="803275"/>
                  <wp:effectExtent l="19050" t="0" r="825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480DE" w14:textId="77777777" w:rsidR="000212BD" w:rsidRPr="00497FB1" w:rsidRDefault="000212B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LICEO SCIENTIFICO </w:t>
      </w:r>
      <w:r w:rsidR="002C372A"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STATALE </w:t>
      </w:r>
    </w:p>
    <w:p w14:paraId="4D207C18" w14:textId="77777777" w:rsidR="002C372A" w:rsidRPr="00497FB1" w:rsidRDefault="002C372A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28"/>
          <w:szCs w:val="28"/>
        </w:rPr>
        <w:t>“NICOLO’</w:t>
      </w:r>
      <w:r w:rsidR="00204BC1">
        <w:rPr>
          <w:rFonts w:ascii="Times New Roman" w:eastAsia="Times New Roman" w:hAnsi="Times New Roman"/>
          <w:kern w:val="72"/>
          <w:sz w:val="28"/>
          <w:szCs w:val="28"/>
        </w:rPr>
        <w:t xml:space="preserve"> </w:t>
      </w:r>
      <w:r w:rsidRPr="00497FB1">
        <w:rPr>
          <w:rFonts w:ascii="Times New Roman" w:eastAsia="Times New Roman" w:hAnsi="Times New Roman"/>
          <w:kern w:val="72"/>
          <w:sz w:val="28"/>
          <w:szCs w:val="28"/>
        </w:rPr>
        <w:t>PALMERI”</w:t>
      </w: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14:paraId="72458E71" w14:textId="77777777" w:rsidR="002C372A" w:rsidRPr="00497FB1" w:rsidRDefault="00B1025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Piazza Giovanni Sansone</w:t>
      </w:r>
      <w:r w:rsidR="002C372A" w:rsidRPr="00497FB1">
        <w:rPr>
          <w:rFonts w:ascii="Times New Roman" w:eastAsia="Times New Roman" w:hAnsi="Times New Roman"/>
          <w:sz w:val="24"/>
          <w:szCs w:val="24"/>
        </w:rPr>
        <w:t>, 12 - 90018 Termini Imerese (PA</w:t>
      </w:r>
      <w:proofErr w:type="gramStart"/>
      <w:r w:rsidR="002C372A" w:rsidRPr="00497FB1"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14:paraId="71766A34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C.M. PAPS24000G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CF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96030480824</w:t>
      </w:r>
    </w:p>
    <w:p w14:paraId="66D52F1F" w14:textId="77777777" w:rsidR="002C372A" w:rsidRPr="00497FB1" w:rsidRDefault="00485C57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Tel. 0918144145  - </w:t>
      </w:r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Fax 0918114178  - email </w:t>
      </w:r>
      <w:hyperlink r:id="rId12" w:history="1">
        <w:r w:rsidR="000D4D73" w:rsidRPr="00497FB1">
          <w:rPr>
            <w:rStyle w:val="Collegamentoipertestuale"/>
            <w:rFonts w:ascii="Times New Roman" w:eastAsia="Times New Roman" w:hAnsi="Times New Roman"/>
            <w:sz w:val="24"/>
            <w:szCs w:val="24"/>
            <w:lang w:val="en-GB"/>
          </w:rPr>
          <w:t>paps24000g@istruzione.it</w:t>
        </w:r>
      </w:hyperlink>
      <w:proofErr w:type="gramStart"/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End"/>
      <w:r w:rsidR="00FB2890">
        <w:fldChar w:fldCharType="begin"/>
      </w:r>
      <w:r w:rsidR="00FB2890">
        <w:instrText xml:space="preserve"> HYPERLINK "http://www.liceopalmeri.edu.it" </w:instrText>
      </w:r>
      <w:r w:rsidR="00FB2890">
        <w:fldChar w:fldCharType="separate"/>
      </w:r>
      <w:r w:rsidR="00204BC1" w:rsidRPr="00422B3F">
        <w:rPr>
          <w:rStyle w:val="Collegamentoipertestuale"/>
          <w:rFonts w:ascii="Times New Roman" w:eastAsia="Times New Roman" w:hAnsi="Times New Roman"/>
          <w:sz w:val="24"/>
          <w:szCs w:val="24"/>
          <w:lang w:val="en-GB"/>
        </w:rPr>
        <w:t>www.liceopalmeri.edu.it</w:t>
      </w:r>
      <w:r w:rsidR="00FB2890">
        <w:rPr>
          <w:rStyle w:val="Collegamentoipertestuale"/>
          <w:rFonts w:ascii="Times New Roman" w:eastAsia="Times New Roman" w:hAnsi="Times New Roman"/>
          <w:sz w:val="24"/>
          <w:szCs w:val="24"/>
          <w:lang w:val="en-GB"/>
        </w:rPr>
        <w:fldChar w:fldCharType="end"/>
      </w:r>
      <w:r w:rsidR="00204BC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14:paraId="1B7D9733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C1E3853" w14:textId="77777777" w:rsidR="00306B8C" w:rsidRPr="00497FB1" w:rsidRDefault="00306B8C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VERBALE n</w:t>
      </w:r>
      <w:r w:rsidR="001507FC">
        <w:rPr>
          <w:rFonts w:ascii="Times New Roman" w:hAnsi="Times New Roman"/>
          <w:b/>
          <w:sz w:val="26"/>
          <w:szCs w:val="26"/>
        </w:rPr>
        <w:t xml:space="preserve">. </w:t>
      </w:r>
      <w:r w:rsidR="003E6589">
        <w:rPr>
          <w:rFonts w:ascii="Times New Roman" w:hAnsi="Times New Roman"/>
          <w:b/>
          <w:sz w:val="26"/>
          <w:szCs w:val="26"/>
        </w:rPr>
        <w:t>1</w:t>
      </w:r>
      <w:r w:rsidR="00342B36">
        <w:rPr>
          <w:rFonts w:ascii="Times New Roman" w:hAnsi="Times New Roman"/>
          <w:b/>
          <w:sz w:val="26"/>
          <w:szCs w:val="26"/>
        </w:rPr>
        <w:t>2</w:t>
      </w:r>
      <w:r w:rsidR="00E9491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9491E">
        <w:rPr>
          <w:rFonts w:ascii="Times New Roman" w:hAnsi="Times New Roman"/>
          <w:b/>
          <w:sz w:val="26"/>
          <w:szCs w:val="26"/>
        </w:rPr>
        <w:t>del</w:t>
      </w:r>
      <w:proofErr w:type="gramEnd"/>
      <w:r w:rsidR="00E9491E">
        <w:rPr>
          <w:rFonts w:ascii="Times New Roman" w:hAnsi="Times New Roman"/>
          <w:b/>
          <w:sz w:val="26"/>
          <w:szCs w:val="26"/>
        </w:rPr>
        <w:t xml:space="preserve"> </w:t>
      </w:r>
      <w:r w:rsidR="00762AD5">
        <w:rPr>
          <w:rFonts w:ascii="Times New Roman" w:hAnsi="Times New Roman"/>
          <w:b/>
          <w:sz w:val="26"/>
          <w:szCs w:val="26"/>
        </w:rPr>
        <w:t>0</w:t>
      </w:r>
      <w:r w:rsidR="00342B36">
        <w:rPr>
          <w:rFonts w:ascii="Times New Roman" w:hAnsi="Times New Roman"/>
          <w:b/>
          <w:sz w:val="26"/>
          <w:szCs w:val="26"/>
        </w:rPr>
        <w:t>3</w:t>
      </w:r>
      <w:r w:rsidR="00B94A0B" w:rsidRPr="00497FB1">
        <w:rPr>
          <w:rFonts w:ascii="Times New Roman" w:hAnsi="Times New Roman"/>
          <w:b/>
          <w:sz w:val="26"/>
          <w:szCs w:val="26"/>
        </w:rPr>
        <w:t>/</w:t>
      </w:r>
      <w:r w:rsidR="00762AD5">
        <w:rPr>
          <w:rFonts w:ascii="Times New Roman" w:hAnsi="Times New Roman"/>
          <w:b/>
          <w:sz w:val="26"/>
          <w:szCs w:val="26"/>
        </w:rPr>
        <w:t>0</w:t>
      </w:r>
      <w:r w:rsidR="00342B36">
        <w:rPr>
          <w:rFonts w:ascii="Times New Roman" w:hAnsi="Times New Roman"/>
          <w:b/>
          <w:sz w:val="26"/>
          <w:szCs w:val="26"/>
        </w:rPr>
        <w:t>6</w:t>
      </w:r>
      <w:r w:rsidR="00B94A0B" w:rsidRPr="00497FB1">
        <w:rPr>
          <w:rFonts w:ascii="Times New Roman" w:hAnsi="Times New Roman"/>
          <w:b/>
          <w:sz w:val="26"/>
          <w:szCs w:val="26"/>
        </w:rPr>
        <w:t>/20</w:t>
      </w:r>
      <w:r w:rsidR="00762AD5">
        <w:rPr>
          <w:rFonts w:ascii="Times New Roman" w:hAnsi="Times New Roman"/>
          <w:b/>
          <w:sz w:val="26"/>
          <w:szCs w:val="26"/>
        </w:rPr>
        <w:t>20</w:t>
      </w:r>
    </w:p>
    <w:p w14:paraId="6E6395DA" w14:textId="77777777" w:rsidR="00306B8C" w:rsidRPr="00497FB1" w:rsidRDefault="00B0696A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sz w:val="26"/>
          <w:szCs w:val="26"/>
        </w:rPr>
        <w:t>Il giorno</w:t>
      </w:r>
      <w:r w:rsidR="000212BD" w:rsidRPr="00497FB1">
        <w:rPr>
          <w:rFonts w:ascii="Times New Roman" w:hAnsi="Times New Roman"/>
          <w:sz w:val="26"/>
          <w:szCs w:val="26"/>
        </w:rPr>
        <w:t xml:space="preserve"> </w:t>
      </w:r>
      <w:r w:rsidR="00342B36">
        <w:rPr>
          <w:rFonts w:ascii="Times New Roman" w:hAnsi="Times New Roman"/>
          <w:sz w:val="26"/>
          <w:szCs w:val="26"/>
        </w:rPr>
        <w:t>tre</w:t>
      </w:r>
      <w:r w:rsidR="00D7070F">
        <w:rPr>
          <w:rFonts w:ascii="Times New Roman" w:hAnsi="Times New Roman"/>
          <w:sz w:val="26"/>
          <w:szCs w:val="26"/>
        </w:rPr>
        <w:t xml:space="preserve"> </w:t>
      </w:r>
      <w:r w:rsidR="00E9491E">
        <w:rPr>
          <w:rFonts w:ascii="Times New Roman" w:hAnsi="Times New Roman"/>
          <w:sz w:val="26"/>
          <w:szCs w:val="26"/>
        </w:rPr>
        <w:t xml:space="preserve">del mese di </w:t>
      </w:r>
      <w:r w:rsidR="00342B36">
        <w:rPr>
          <w:rFonts w:ascii="Times New Roman" w:hAnsi="Times New Roman"/>
          <w:sz w:val="26"/>
          <w:szCs w:val="26"/>
        </w:rPr>
        <w:t>giugno</w:t>
      </w:r>
      <w:r w:rsidR="000212BD" w:rsidRPr="00497FB1">
        <w:rPr>
          <w:rFonts w:ascii="Times New Roman" w:hAnsi="Times New Roman"/>
          <w:sz w:val="26"/>
          <w:szCs w:val="26"/>
        </w:rPr>
        <w:t xml:space="preserve"> dell’anno </w:t>
      </w:r>
      <w:proofErr w:type="spellStart"/>
      <w:r w:rsidR="000212BD" w:rsidRPr="00497FB1">
        <w:rPr>
          <w:rFonts w:ascii="Times New Roman" w:hAnsi="Times New Roman"/>
          <w:sz w:val="26"/>
          <w:szCs w:val="26"/>
        </w:rPr>
        <w:t>duemila</w:t>
      </w:r>
      <w:r w:rsidR="00762AD5">
        <w:rPr>
          <w:rFonts w:ascii="Times New Roman" w:hAnsi="Times New Roman"/>
          <w:sz w:val="26"/>
          <w:szCs w:val="26"/>
        </w:rPr>
        <w:t>venti</w:t>
      </w:r>
      <w:proofErr w:type="spellEnd"/>
      <w:r w:rsidR="00D7070F">
        <w:rPr>
          <w:rFonts w:ascii="Times New Roman" w:hAnsi="Times New Roman"/>
          <w:sz w:val="26"/>
          <w:szCs w:val="26"/>
        </w:rPr>
        <w:t xml:space="preserve"> (</w:t>
      </w:r>
      <w:r w:rsidR="00EA4306">
        <w:rPr>
          <w:rFonts w:ascii="Times New Roman" w:hAnsi="Times New Roman"/>
          <w:sz w:val="26"/>
          <w:szCs w:val="26"/>
        </w:rPr>
        <w:t>0</w:t>
      </w:r>
      <w:r w:rsidR="00342B36">
        <w:rPr>
          <w:rFonts w:ascii="Times New Roman" w:hAnsi="Times New Roman"/>
          <w:sz w:val="26"/>
          <w:szCs w:val="26"/>
        </w:rPr>
        <w:t>3</w:t>
      </w:r>
      <w:r w:rsidR="00DB7F6F" w:rsidRPr="00497FB1">
        <w:rPr>
          <w:rFonts w:ascii="Times New Roman" w:hAnsi="Times New Roman"/>
          <w:sz w:val="26"/>
          <w:szCs w:val="26"/>
        </w:rPr>
        <w:t>/</w:t>
      </w:r>
      <w:r w:rsidR="00762AD5">
        <w:rPr>
          <w:rFonts w:ascii="Times New Roman" w:hAnsi="Times New Roman"/>
          <w:sz w:val="26"/>
          <w:szCs w:val="26"/>
        </w:rPr>
        <w:t>0</w:t>
      </w:r>
      <w:r w:rsidR="00342B36">
        <w:rPr>
          <w:rFonts w:ascii="Times New Roman" w:hAnsi="Times New Roman"/>
          <w:sz w:val="26"/>
          <w:szCs w:val="26"/>
        </w:rPr>
        <w:t>6</w:t>
      </w:r>
      <w:r w:rsidR="00420FDE">
        <w:rPr>
          <w:rFonts w:ascii="Times New Roman" w:hAnsi="Times New Roman"/>
          <w:sz w:val="26"/>
          <w:szCs w:val="26"/>
        </w:rPr>
        <w:t>/</w:t>
      </w:r>
      <w:r w:rsidR="00DB7F6F" w:rsidRPr="00497FB1">
        <w:rPr>
          <w:rFonts w:ascii="Times New Roman" w:hAnsi="Times New Roman"/>
          <w:sz w:val="26"/>
          <w:szCs w:val="26"/>
        </w:rPr>
        <w:t>20</w:t>
      </w:r>
      <w:r w:rsidR="00762AD5">
        <w:rPr>
          <w:rFonts w:ascii="Times New Roman" w:hAnsi="Times New Roman"/>
          <w:sz w:val="26"/>
          <w:szCs w:val="26"/>
        </w:rPr>
        <w:t>20</w:t>
      </w:r>
      <w:r w:rsidR="00DB7F6F" w:rsidRPr="00497FB1">
        <w:rPr>
          <w:rFonts w:ascii="Times New Roman" w:hAnsi="Times New Roman"/>
          <w:sz w:val="26"/>
          <w:szCs w:val="26"/>
        </w:rPr>
        <w:t>)</w:t>
      </w:r>
      <w:r w:rsidR="001507FC">
        <w:rPr>
          <w:rFonts w:ascii="Times New Roman" w:hAnsi="Times New Roman"/>
          <w:sz w:val="26"/>
          <w:szCs w:val="26"/>
        </w:rPr>
        <w:t xml:space="preserve"> alle ore 1</w:t>
      </w:r>
      <w:r w:rsidR="00342B36">
        <w:rPr>
          <w:rFonts w:ascii="Times New Roman" w:hAnsi="Times New Roman"/>
          <w:sz w:val="26"/>
          <w:szCs w:val="26"/>
        </w:rPr>
        <w:t>7</w:t>
      </w:r>
      <w:r w:rsidR="00306B8C" w:rsidRPr="00497FB1">
        <w:rPr>
          <w:rFonts w:ascii="Times New Roman" w:hAnsi="Times New Roman"/>
          <w:sz w:val="26"/>
          <w:szCs w:val="26"/>
        </w:rPr>
        <w:t>,</w:t>
      </w:r>
      <w:r w:rsidR="00EA4306">
        <w:rPr>
          <w:rFonts w:ascii="Times New Roman" w:hAnsi="Times New Roman"/>
          <w:sz w:val="26"/>
          <w:szCs w:val="26"/>
        </w:rPr>
        <w:t>0</w:t>
      </w:r>
      <w:r w:rsidR="00762AD5">
        <w:rPr>
          <w:rFonts w:ascii="Times New Roman" w:hAnsi="Times New Roman"/>
          <w:sz w:val="26"/>
          <w:szCs w:val="26"/>
        </w:rPr>
        <w:t>0</w:t>
      </w:r>
      <w:r w:rsidR="00306B8C" w:rsidRPr="00497FB1">
        <w:rPr>
          <w:rFonts w:ascii="Times New Roman" w:hAnsi="Times New Roman"/>
          <w:sz w:val="26"/>
          <w:szCs w:val="26"/>
        </w:rPr>
        <w:t xml:space="preserve">, </w:t>
      </w:r>
      <w:r w:rsidR="003E6589" w:rsidRPr="001D7F8A">
        <w:rPr>
          <w:rFonts w:ascii="Times New Roman" w:hAnsi="Times New Roman"/>
          <w:sz w:val="28"/>
          <w:szCs w:val="28"/>
        </w:rPr>
        <w:t xml:space="preserve">in </w:t>
      </w:r>
      <w:proofErr w:type="gramStart"/>
      <w:r w:rsidR="003E6589" w:rsidRPr="001D7F8A">
        <w:rPr>
          <w:rFonts w:ascii="Times New Roman" w:hAnsi="Times New Roman"/>
          <w:sz w:val="28"/>
          <w:szCs w:val="28"/>
        </w:rPr>
        <w:t>modalità</w:t>
      </w:r>
      <w:proofErr w:type="gramEnd"/>
      <w:r w:rsidR="003E6589" w:rsidRPr="001D7F8A">
        <w:rPr>
          <w:rFonts w:ascii="Times New Roman" w:hAnsi="Times New Roman"/>
          <w:sz w:val="28"/>
          <w:szCs w:val="28"/>
        </w:rPr>
        <w:t xml:space="preserve"> telematica e sincrona, attraverso l’uso di Google </w:t>
      </w:r>
      <w:proofErr w:type="spellStart"/>
      <w:r w:rsidR="003E6589" w:rsidRPr="001D7F8A">
        <w:rPr>
          <w:rFonts w:ascii="Times New Roman" w:hAnsi="Times New Roman"/>
          <w:sz w:val="28"/>
          <w:szCs w:val="28"/>
        </w:rPr>
        <w:t>Meet</w:t>
      </w:r>
      <w:proofErr w:type="spellEnd"/>
      <w:r w:rsidR="003E6589" w:rsidRPr="001D7F8A">
        <w:rPr>
          <w:rFonts w:ascii="Times New Roman" w:hAnsi="Times New Roman"/>
          <w:sz w:val="28"/>
          <w:szCs w:val="28"/>
        </w:rPr>
        <w:t>,</w:t>
      </w:r>
      <w:r w:rsidR="00306B8C" w:rsidRPr="00497FB1">
        <w:rPr>
          <w:rFonts w:ascii="Times New Roman" w:hAnsi="Times New Roman"/>
          <w:sz w:val="26"/>
          <w:szCs w:val="26"/>
        </w:rPr>
        <w:t xml:space="preserve"> si è riunito, in seduta </w:t>
      </w:r>
      <w:r w:rsidR="003752B9">
        <w:rPr>
          <w:rFonts w:ascii="Times New Roman" w:hAnsi="Times New Roman"/>
          <w:sz w:val="26"/>
          <w:szCs w:val="26"/>
        </w:rPr>
        <w:t>ordinaria</w:t>
      </w:r>
      <w:r w:rsidR="00306B8C" w:rsidRPr="00497FB1">
        <w:rPr>
          <w:rFonts w:ascii="Times New Roman" w:hAnsi="Times New Roman"/>
          <w:sz w:val="26"/>
          <w:szCs w:val="26"/>
        </w:rPr>
        <w:t>, il Collegio dei Docenti, presieduto dal Dirigente</w:t>
      </w:r>
      <w:r w:rsidR="00B85C00" w:rsidRPr="00497FB1">
        <w:rPr>
          <w:rFonts w:ascii="Times New Roman" w:hAnsi="Times New Roman"/>
          <w:sz w:val="26"/>
          <w:szCs w:val="26"/>
        </w:rPr>
        <w:t xml:space="preserve"> Scolastico </w:t>
      </w:r>
      <w:r w:rsidR="00306B8C" w:rsidRPr="00497FB1">
        <w:rPr>
          <w:rFonts w:ascii="Times New Roman" w:hAnsi="Times New Roman"/>
          <w:sz w:val="26"/>
          <w:szCs w:val="26"/>
        </w:rPr>
        <w:t>Prof.</w:t>
      </w:r>
      <w:r w:rsidR="000212BD" w:rsidRPr="00497FB1">
        <w:rPr>
          <w:rFonts w:ascii="Times New Roman" w:hAnsi="Times New Roman"/>
          <w:sz w:val="26"/>
          <w:szCs w:val="26"/>
        </w:rPr>
        <w:t>ssa Marilena Anello</w:t>
      </w:r>
      <w:r w:rsidR="00306B8C" w:rsidRPr="00497FB1">
        <w:rPr>
          <w:rFonts w:ascii="Times New Roman" w:hAnsi="Times New Roman"/>
          <w:sz w:val="26"/>
          <w:szCs w:val="26"/>
        </w:rPr>
        <w:t>, per discutere e deliberare sul seguente o.d.g.:</w:t>
      </w:r>
    </w:p>
    <w:p w14:paraId="7D78B3E5" w14:textId="77777777" w:rsidR="00E9491E" w:rsidRDefault="00E9491E" w:rsidP="00F00698">
      <w:pPr>
        <w:pStyle w:val="Default"/>
      </w:pPr>
    </w:p>
    <w:p w14:paraId="1A9A4105" w14:textId="77777777" w:rsidR="001507FC" w:rsidRDefault="001507FC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07FC">
        <w:rPr>
          <w:rFonts w:ascii="Times New Roman" w:hAnsi="Times New Roman"/>
          <w:sz w:val="26"/>
          <w:szCs w:val="26"/>
        </w:rPr>
        <w:t>Lettura e approvazione verbale seduta precedente</w:t>
      </w:r>
      <w:r w:rsidR="005A51CA">
        <w:rPr>
          <w:rFonts w:ascii="Times New Roman" w:hAnsi="Times New Roman"/>
          <w:sz w:val="26"/>
          <w:szCs w:val="26"/>
        </w:rPr>
        <w:t>;</w:t>
      </w:r>
    </w:p>
    <w:p w14:paraId="2ABD14CA" w14:textId="77777777" w:rsidR="005A51CA" w:rsidRDefault="00641E18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1E18">
        <w:rPr>
          <w:rFonts w:ascii="Times New Roman" w:hAnsi="Times New Roman"/>
          <w:sz w:val="26"/>
          <w:szCs w:val="26"/>
        </w:rPr>
        <w:t>Adeguamento tabella crediti triennio</w:t>
      </w:r>
      <w:r w:rsidR="00EA4306">
        <w:rPr>
          <w:rFonts w:ascii="Times New Roman" w:hAnsi="Times New Roman"/>
          <w:sz w:val="26"/>
          <w:szCs w:val="26"/>
        </w:rPr>
        <w:t>;</w:t>
      </w:r>
    </w:p>
    <w:p w14:paraId="32D35729" w14:textId="77777777" w:rsidR="00A52F5A" w:rsidRPr="00A52F5A" w:rsidRDefault="00A52F5A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52F5A">
        <w:rPr>
          <w:rFonts w:ascii="Times New Roman" w:hAnsi="Times New Roman"/>
          <w:sz w:val="26"/>
          <w:szCs w:val="26"/>
        </w:rPr>
        <w:t>Comunicazioni del Dirigente Scolastico</w:t>
      </w:r>
      <w:r w:rsidR="005A51CA">
        <w:rPr>
          <w:rFonts w:ascii="Times New Roman" w:hAnsi="Times New Roman"/>
          <w:sz w:val="26"/>
          <w:szCs w:val="26"/>
        </w:rPr>
        <w:t>.</w:t>
      </w:r>
    </w:p>
    <w:p w14:paraId="70C38833" w14:textId="77777777" w:rsidR="000212BD" w:rsidRPr="00497FB1" w:rsidRDefault="000212BD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4CF13C" w14:textId="77777777" w:rsidR="004606E7" w:rsidRPr="00225613" w:rsidRDefault="00C2222E" w:rsidP="00F00698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Assenti i docenti:</w:t>
      </w:r>
      <w:r w:rsidRPr="00D4308E">
        <w:rPr>
          <w:rFonts w:ascii="Times New Roman" w:hAnsi="Times New Roman"/>
          <w:sz w:val="26"/>
          <w:szCs w:val="26"/>
        </w:rPr>
        <w:t xml:space="preserve"> </w:t>
      </w:r>
      <w:r w:rsidR="002C7597">
        <w:rPr>
          <w:rFonts w:ascii="Times New Roman" w:hAnsi="Times New Roman"/>
          <w:sz w:val="26"/>
          <w:szCs w:val="26"/>
        </w:rPr>
        <w:t xml:space="preserve">Aiello </w:t>
      </w:r>
      <w:proofErr w:type="gramStart"/>
      <w:r w:rsidR="002C7597">
        <w:rPr>
          <w:rFonts w:ascii="Times New Roman" w:hAnsi="Times New Roman"/>
          <w:sz w:val="26"/>
          <w:szCs w:val="26"/>
        </w:rPr>
        <w:t>O.</w:t>
      </w:r>
      <w:proofErr w:type="gramEnd"/>
      <w:r w:rsidR="00E145DE">
        <w:rPr>
          <w:rFonts w:ascii="Times New Roman" w:hAnsi="Times New Roman"/>
          <w:sz w:val="26"/>
          <w:szCs w:val="26"/>
        </w:rPr>
        <w:t xml:space="preserve"> Bacchi, </w:t>
      </w:r>
      <w:proofErr w:type="spellStart"/>
      <w:r w:rsidR="00E145DE">
        <w:rPr>
          <w:rFonts w:ascii="Times New Roman" w:hAnsi="Times New Roman"/>
          <w:sz w:val="26"/>
          <w:szCs w:val="26"/>
        </w:rPr>
        <w:t>Curreri</w:t>
      </w:r>
      <w:proofErr w:type="spellEnd"/>
      <w:r w:rsidR="00E145DE">
        <w:rPr>
          <w:rFonts w:ascii="Times New Roman" w:hAnsi="Times New Roman"/>
          <w:sz w:val="26"/>
          <w:szCs w:val="26"/>
        </w:rPr>
        <w:t xml:space="preserve"> M.</w:t>
      </w:r>
    </w:p>
    <w:p w14:paraId="5ACF4311" w14:textId="77777777" w:rsidR="00144354" w:rsidRDefault="0014435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4CCCD3" w14:textId="77777777" w:rsidR="003E6589" w:rsidRPr="003E6589" w:rsidRDefault="003E6589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589">
        <w:rPr>
          <w:rFonts w:ascii="Times New Roman" w:hAnsi="Times New Roman"/>
          <w:sz w:val="26"/>
          <w:szCs w:val="26"/>
        </w:rPr>
        <w:t>Preliminarmente</w:t>
      </w:r>
      <w:r>
        <w:rPr>
          <w:rFonts w:ascii="Times New Roman" w:hAnsi="Times New Roman"/>
          <w:sz w:val="26"/>
          <w:szCs w:val="26"/>
        </w:rPr>
        <w:t xml:space="preserve"> il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fa presente che:</w:t>
      </w:r>
    </w:p>
    <w:p w14:paraId="095A98D7" w14:textId="77777777" w:rsidR="003E6589" w:rsidRP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589">
        <w:rPr>
          <w:rFonts w:ascii="Times New Roman" w:hAnsi="Times New Roman"/>
          <w:sz w:val="26"/>
          <w:szCs w:val="26"/>
        </w:rPr>
        <w:t>l’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invito alla piattaforma utilizzata è stato regalmente inviato a tutti i docenti con </w:t>
      </w:r>
      <w:proofErr w:type="gramStart"/>
      <w:r w:rsidRPr="003E6589">
        <w:rPr>
          <w:rFonts w:ascii="Times New Roman" w:hAnsi="Times New Roman"/>
          <w:sz w:val="26"/>
          <w:szCs w:val="26"/>
        </w:rPr>
        <w:t>modalità</w:t>
      </w:r>
      <w:proofErr w:type="gramEnd"/>
      <w:r w:rsidR="005C31A1">
        <w:rPr>
          <w:rFonts w:ascii="Times New Roman" w:hAnsi="Times New Roman"/>
          <w:sz w:val="26"/>
          <w:szCs w:val="26"/>
        </w:rPr>
        <w:t xml:space="preserve"> chat di</w:t>
      </w:r>
      <w:r w:rsidRPr="003E65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31A1">
        <w:rPr>
          <w:rFonts w:ascii="Times New Roman" w:hAnsi="Times New Roman"/>
          <w:sz w:val="26"/>
          <w:szCs w:val="26"/>
        </w:rPr>
        <w:t>whatsapp</w:t>
      </w:r>
      <w:proofErr w:type="spellEnd"/>
      <w:r w:rsidRPr="003E6589">
        <w:rPr>
          <w:rFonts w:ascii="Times New Roman" w:hAnsi="Times New Roman"/>
          <w:sz w:val="26"/>
          <w:szCs w:val="26"/>
        </w:rPr>
        <w:t xml:space="preserve"> alle ore </w:t>
      </w:r>
      <w:r w:rsidR="00342B36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,</w:t>
      </w:r>
      <w:r w:rsidR="00EA43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</w:t>
      </w:r>
      <w:r w:rsidRPr="003E6589">
        <w:rPr>
          <w:rFonts w:ascii="Times New Roman" w:hAnsi="Times New Roman"/>
          <w:sz w:val="26"/>
          <w:szCs w:val="26"/>
        </w:rPr>
        <w:t xml:space="preserve"> del giorno </w:t>
      </w:r>
      <w:r>
        <w:rPr>
          <w:rFonts w:ascii="Times New Roman" w:hAnsi="Times New Roman"/>
          <w:sz w:val="26"/>
          <w:szCs w:val="26"/>
        </w:rPr>
        <w:t>0</w:t>
      </w:r>
      <w:r w:rsidR="00342B36">
        <w:rPr>
          <w:rFonts w:ascii="Times New Roman" w:hAnsi="Times New Roman"/>
          <w:sz w:val="26"/>
          <w:szCs w:val="26"/>
        </w:rPr>
        <w:t>3</w:t>
      </w:r>
      <w:r w:rsidR="00EA4306">
        <w:rPr>
          <w:rFonts w:ascii="Times New Roman" w:hAnsi="Times New Roman"/>
          <w:sz w:val="26"/>
          <w:szCs w:val="26"/>
        </w:rPr>
        <w:t xml:space="preserve"> </w:t>
      </w:r>
      <w:r w:rsidR="00342B36">
        <w:rPr>
          <w:rFonts w:ascii="Times New Roman" w:hAnsi="Times New Roman"/>
          <w:sz w:val="26"/>
          <w:szCs w:val="26"/>
        </w:rPr>
        <w:t>giugno</w:t>
      </w:r>
      <w:r>
        <w:rPr>
          <w:rFonts w:ascii="Times New Roman" w:hAnsi="Times New Roman"/>
          <w:sz w:val="26"/>
          <w:szCs w:val="26"/>
        </w:rPr>
        <w:t xml:space="preserve"> 2020</w:t>
      </w:r>
      <w:r w:rsidRPr="003E6589">
        <w:rPr>
          <w:rFonts w:ascii="Times New Roman" w:hAnsi="Times New Roman"/>
          <w:sz w:val="26"/>
          <w:szCs w:val="26"/>
        </w:rPr>
        <w:t xml:space="preserve"> e che risulta essere consegnata a tutti, considerato che, nessuno ha presentato reclamo relativamente alla non ricezione dello stesso;</w:t>
      </w:r>
    </w:p>
    <w:p w14:paraId="73A62FF1" w14:textId="77777777" w:rsidR="00B6210E" w:rsidRPr="002C7597" w:rsidRDefault="00B6210E" w:rsidP="00B6210E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210E">
        <w:rPr>
          <w:rFonts w:ascii="Times New Roman" w:hAnsi="Times New Roman"/>
          <w:sz w:val="26"/>
          <w:szCs w:val="26"/>
        </w:rPr>
        <w:t>il</w:t>
      </w:r>
      <w:proofErr w:type="gramEnd"/>
      <w:r w:rsidRPr="00B6210E">
        <w:rPr>
          <w:rFonts w:ascii="Times New Roman" w:hAnsi="Times New Roman"/>
          <w:sz w:val="26"/>
          <w:szCs w:val="26"/>
        </w:rPr>
        <w:t xml:space="preserve"> link inoltrato ai docenti è il seguente</w:t>
      </w:r>
      <w:r w:rsidRPr="002C7597">
        <w:rPr>
          <w:rFonts w:ascii="Times New Roman" w:hAnsi="Times New Roman"/>
          <w:sz w:val="26"/>
          <w:szCs w:val="26"/>
        </w:rPr>
        <w:t>:</w:t>
      </w:r>
      <w:r w:rsidRPr="002C7597">
        <w:t xml:space="preserve"> </w:t>
      </w:r>
      <w:r w:rsidRPr="002C7597">
        <w:rPr>
          <w:rFonts w:ascii="Times New Roman" w:hAnsi="Times New Roman"/>
          <w:sz w:val="26"/>
          <w:szCs w:val="26"/>
        </w:rPr>
        <w:t>https://meet.google.com</w:t>
      </w:r>
      <w:r w:rsidR="009B6ED8" w:rsidRPr="002C7597">
        <w:rPr>
          <w:rFonts w:ascii="Times New Roman" w:hAnsi="Times New Roman"/>
          <w:sz w:val="26"/>
          <w:szCs w:val="26"/>
        </w:rPr>
        <w:t>/</w:t>
      </w:r>
      <w:r w:rsidR="002C7597" w:rsidRPr="002C7597">
        <w:rPr>
          <w:rFonts w:ascii="Times New Roman" w:hAnsi="Times New Roman"/>
          <w:sz w:val="26"/>
          <w:szCs w:val="26"/>
        </w:rPr>
        <w:t>gkw</w:t>
      </w:r>
      <w:r w:rsidR="009B6ED8" w:rsidRPr="002C7597">
        <w:rPr>
          <w:rFonts w:ascii="Times New Roman" w:hAnsi="Times New Roman"/>
          <w:sz w:val="26"/>
          <w:szCs w:val="26"/>
        </w:rPr>
        <w:t>-</w:t>
      </w:r>
      <w:r w:rsidR="002C7597" w:rsidRPr="002C7597">
        <w:rPr>
          <w:rFonts w:ascii="Times New Roman" w:hAnsi="Times New Roman"/>
          <w:sz w:val="26"/>
          <w:szCs w:val="26"/>
        </w:rPr>
        <w:t>dkrp</w:t>
      </w:r>
      <w:r w:rsidR="009B6ED8" w:rsidRPr="002C7597">
        <w:rPr>
          <w:rFonts w:ascii="Times New Roman" w:hAnsi="Times New Roman"/>
          <w:sz w:val="26"/>
          <w:szCs w:val="26"/>
        </w:rPr>
        <w:t>-</w:t>
      </w:r>
      <w:r w:rsidR="002C7597" w:rsidRPr="002C7597">
        <w:rPr>
          <w:rFonts w:ascii="Times New Roman" w:hAnsi="Times New Roman"/>
          <w:sz w:val="26"/>
          <w:szCs w:val="26"/>
        </w:rPr>
        <w:t>dyu</w:t>
      </w:r>
    </w:p>
    <w:p w14:paraId="498A2776" w14:textId="77777777" w:rsidR="003E6589" w:rsidRPr="002C7597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C7597">
        <w:rPr>
          <w:rFonts w:ascii="Times New Roman" w:hAnsi="Times New Roman"/>
          <w:sz w:val="26"/>
          <w:szCs w:val="26"/>
        </w:rPr>
        <w:t>il</w:t>
      </w:r>
      <w:proofErr w:type="gramEnd"/>
      <w:r w:rsidRPr="002C7597">
        <w:rPr>
          <w:rFonts w:ascii="Times New Roman" w:hAnsi="Times New Roman"/>
          <w:sz w:val="26"/>
          <w:szCs w:val="26"/>
        </w:rPr>
        <w:t xml:space="preserve"> codice riunione è il seguente: </w:t>
      </w:r>
      <w:r w:rsidR="00B6210E" w:rsidRPr="002C7597">
        <w:rPr>
          <w:rFonts w:ascii="Times New Roman" w:hAnsi="Times New Roman"/>
          <w:sz w:val="26"/>
          <w:szCs w:val="26"/>
        </w:rPr>
        <w:t>“collegio”</w:t>
      </w:r>
      <w:r w:rsidR="0077282E" w:rsidRPr="002C7597">
        <w:rPr>
          <w:rFonts w:ascii="Times New Roman" w:hAnsi="Times New Roman"/>
          <w:sz w:val="26"/>
          <w:szCs w:val="26"/>
        </w:rPr>
        <w:t>;</w:t>
      </w:r>
    </w:p>
    <w:p w14:paraId="5418BDE5" w14:textId="77777777" w:rsid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589">
        <w:rPr>
          <w:rFonts w:ascii="Times New Roman" w:hAnsi="Times New Roman"/>
          <w:sz w:val="26"/>
          <w:szCs w:val="26"/>
        </w:rPr>
        <w:t>tutti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i docenti accettano, in via preliminare, in deroga alla normativa che regolamenta l’organizzazione delle attività collegiali, al Regolamento di Istituto e al CCNL in vigore, la validità della convocazione, lo strumento adoperato per la riunione, l’urgenza e l’indifferibilità per il funzionamento dell’Istituto dei punti posti all’ordine del Giorno</w:t>
      </w:r>
      <w:r w:rsidR="0077282E">
        <w:rPr>
          <w:rFonts w:ascii="Times New Roman" w:hAnsi="Times New Roman"/>
          <w:sz w:val="26"/>
          <w:szCs w:val="26"/>
        </w:rPr>
        <w:t>;</w:t>
      </w:r>
    </w:p>
    <w:p w14:paraId="5439E6D6" w14:textId="77777777" w:rsidR="003E6589" w:rsidRP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i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componenti del Collegio dei docenti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4C59881E" w14:textId="77777777" w:rsidR="003E6589" w:rsidRPr="003E6589" w:rsidRDefault="003E6589" w:rsidP="00B81A6E">
      <w:pPr>
        <w:pStyle w:val="Paragrafoelenc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C7C1B7" w14:textId="77777777" w:rsidR="00FC3581" w:rsidRDefault="00945FCF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CB5">
        <w:rPr>
          <w:rFonts w:ascii="Times New Roman" w:hAnsi="Times New Roman"/>
          <w:sz w:val="26"/>
          <w:szCs w:val="26"/>
        </w:rPr>
        <w:t>La Dirigente Scolastica</w:t>
      </w:r>
      <w:r>
        <w:rPr>
          <w:rFonts w:ascii="Times New Roman" w:hAnsi="Times New Roman"/>
          <w:sz w:val="26"/>
          <w:szCs w:val="26"/>
        </w:rPr>
        <w:t>,</w:t>
      </w:r>
      <w:r w:rsidRPr="00595CB5">
        <w:rPr>
          <w:rFonts w:ascii="Times New Roman" w:hAnsi="Times New Roman"/>
          <w:sz w:val="26"/>
          <w:szCs w:val="26"/>
        </w:rPr>
        <w:t xml:space="preserve"> </w:t>
      </w:r>
      <w:r w:rsidR="00DD71BA">
        <w:rPr>
          <w:rFonts w:ascii="Times New Roman" w:hAnsi="Times New Roman"/>
          <w:sz w:val="26"/>
          <w:szCs w:val="26"/>
        </w:rPr>
        <w:t xml:space="preserve">chiamato l’appello e </w:t>
      </w:r>
      <w:r>
        <w:rPr>
          <w:rFonts w:ascii="Times New Roman" w:hAnsi="Times New Roman"/>
          <w:sz w:val="26"/>
          <w:szCs w:val="26"/>
        </w:rPr>
        <w:t xml:space="preserve">costatato il numero legale, </w:t>
      </w:r>
      <w:r w:rsidRPr="00595CB5">
        <w:rPr>
          <w:rFonts w:ascii="Times New Roman" w:hAnsi="Times New Roman"/>
          <w:sz w:val="26"/>
          <w:szCs w:val="26"/>
        </w:rPr>
        <w:t>dichiara aperta la seduta</w:t>
      </w:r>
      <w:r w:rsidR="00B81A6E" w:rsidRPr="00B81A6E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>in videoconferenza</w:t>
      </w:r>
      <w:r w:rsidRPr="00595CB5">
        <w:rPr>
          <w:rFonts w:ascii="Times New Roman" w:hAnsi="Times New Roman"/>
          <w:sz w:val="26"/>
          <w:szCs w:val="26"/>
        </w:rPr>
        <w:t>.</w:t>
      </w:r>
      <w:r w:rsidR="005B4C21">
        <w:rPr>
          <w:rFonts w:ascii="Times New Roman" w:hAnsi="Times New Roman"/>
          <w:sz w:val="26"/>
          <w:szCs w:val="26"/>
        </w:rPr>
        <w:t xml:space="preserve"> </w:t>
      </w:r>
      <w:r w:rsidR="002C7597">
        <w:rPr>
          <w:rFonts w:ascii="Times New Roman" w:hAnsi="Times New Roman"/>
          <w:sz w:val="26"/>
          <w:szCs w:val="26"/>
        </w:rPr>
        <w:t xml:space="preserve">Si allega tabulato presente prodotto da </w:t>
      </w:r>
      <w:proofErr w:type="spellStart"/>
      <w:proofErr w:type="gramStart"/>
      <w:r w:rsidR="002C7597">
        <w:rPr>
          <w:rFonts w:ascii="Times New Roman" w:hAnsi="Times New Roman"/>
          <w:sz w:val="26"/>
          <w:szCs w:val="26"/>
        </w:rPr>
        <w:t>G.Meet</w:t>
      </w:r>
      <w:proofErr w:type="spellEnd"/>
      <w:proofErr w:type="gramEnd"/>
      <w:r w:rsidR="002C7597">
        <w:rPr>
          <w:rFonts w:ascii="Times New Roman" w:hAnsi="Times New Roman"/>
          <w:sz w:val="26"/>
          <w:szCs w:val="26"/>
        </w:rPr>
        <w:t>.</w:t>
      </w:r>
    </w:p>
    <w:p w14:paraId="075F42A8" w14:textId="77777777" w:rsidR="002C7597" w:rsidRPr="002C7597" w:rsidRDefault="002C7597" w:rsidP="002C75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C8CCAD8" w14:textId="77777777" w:rsidR="002C7597" w:rsidRPr="002C7597" w:rsidRDefault="002C7597" w:rsidP="008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Prima di procedere alla lettura del verbale della seduta precedente la </w:t>
      </w:r>
      <w:proofErr w:type="gramStart"/>
      <w:r w:rsidRPr="002C7597">
        <w:rPr>
          <w:rFonts w:ascii="Times New Roman" w:eastAsiaTheme="minorHAnsi" w:hAnsi="Times New Roman"/>
          <w:color w:val="000000"/>
          <w:sz w:val="26"/>
          <w:szCs w:val="26"/>
        </w:rPr>
        <w:t>D</w:t>
      </w:r>
      <w:r>
        <w:rPr>
          <w:rFonts w:ascii="Times New Roman" w:eastAsiaTheme="minorHAnsi" w:hAnsi="Times New Roman"/>
          <w:color w:val="000000"/>
          <w:sz w:val="26"/>
          <w:szCs w:val="26"/>
        </w:rPr>
        <w:t>.S.</w:t>
      </w:r>
      <w:proofErr w:type="gramEnd"/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chiede di poter inserire due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>nuovi punti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 all’ordine del giorno “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Condivisione </w:t>
      </w:r>
      <w:r w:rsidR="00FB2890">
        <w:rPr>
          <w:rFonts w:ascii="Times New Roman" w:eastAsiaTheme="minorHAnsi" w:hAnsi="Times New Roman"/>
          <w:color w:val="000000"/>
          <w:sz w:val="26"/>
          <w:szCs w:val="26"/>
        </w:rPr>
        <w:t>conferme/</w:t>
      </w:r>
      <w:r>
        <w:rPr>
          <w:rFonts w:ascii="Times New Roman" w:eastAsiaTheme="minorHAnsi" w:hAnsi="Times New Roman"/>
          <w:color w:val="000000"/>
          <w:sz w:val="26"/>
          <w:szCs w:val="26"/>
        </w:rPr>
        <w:t>scorrimento libri di testo</w:t>
      </w:r>
      <w:r w:rsidR="00FB2890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proofErr w:type="spellStart"/>
      <w:r w:rsidR="00FB2890">
        <w:rPr>
          <w:rFonts w:ascii="Times New Roman" w:eastAsiaTheme="minorHAnsi" w:hAnsi="Times New Roman"/>
          <w:color w:val="000000"/>
          <w:sz w:val="26"/>
          <w:szCs w:val="26"/>
        </w:rPr>
        <w:t>a.s.</w:t>
      </w:r>
      <w:proofErr w:type="spellEnd"/>
      <w:r w:rsidR="00FB2890">
        <w:rPr>
          <w:rFonts w:ascii="Times New Roman" w:eastAsiaTheme="minorHAnsi" w:hAnsi="Times New Roman"/>
          <w:color w:val="000000"/>
          <w:sz w:val="26"/>
          <w:szCs w:val="26"/>
        </w:rPr>
        <w:t xml:space="preserve"> 2020/21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>”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e </w:t>
      </w:r>
      <w:r w:rsidR="008859C9">
        <w:rPr>
          <w:rFonts w:ascii="Times New Roman" w:eastAsiaTheme="minorHAnsi" w:hAnsi="Times New Roman"/>
          <w:color w:val="000000"/>
          <w:sz w:val="26"/>
          <w:szCs w:val="26"/>
        </w:rPr>
        <w:t>“</w:t>
      </w:r>
      <w:r w:rsidR="008859C9" w:rsidRPr="00A87BB1">
        <w:rPr>
          <w:rFonts w:ascii="Times New Roman" w:eastAsiaTheme="minorHAnsi" w:hAnsi="Times New Roman"/>
          <w:color w:val="000000"/>
          <w:sz w:val="26"/>
          <w:szCs w:val="26"/>
        </w:rPr>
        <w:t>Valutazione del percorso PCTO all’interno delle discipline coinvolte</w:t>
      </w:r>
      <w:r w:rsidR="008859C9">
        <w:rPr>
          <w:rFonts w:ascii="Times New Roman" w:eastAsiaTheme="minorHAnsi" w:hAnsi="Times New Roman"/>
          <w:color w:val="000000"/>
          <w:sz w:val="26"/>
          <w:szCs w:val="26"/>
        </w:rPr>
        <w:t>”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</w:p>
    <w:p w14:paraId="704EB9ED" w14:textId="77777777" w:rsidR="002C7597" w:rsidRDefault="002C7597" w:rsidP="00F0069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Il collegio approva e 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</w:rPr>
        <w:t>vengono</w:t>
      </w:r>
      <w:proofErr w:type="gramEnd"/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 inserit</w:t>
      </w:r>
      <w:r>
        <w:rPr>
          <w:rFonts w:ascii="Times New Roman" w:eastAsiaTheme="minorHAnsi" w:hAnsi="Times New Roman"/>
          <w:color w:val="000000"/>
          <w:sz w:val="26"/>
          <w:szCs w:val="26"/>
        </w:rPr>
        <w:t>i: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</w:p>
    <w:p w14:paraId="173FA3E0" w14:textId="77777777" w:rsidR="00EA4306" w:rsidRPr="002C7597" w:rsidRDefault="002C7597" w:rsidP="002C7597">
      <w:pPr>
        <w:pStyle w:val="Paragrafoelenco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Punto Secondo bis “Condivisione </w:t>
      </w:r>
      <w:r w:rsidR="008859C9">
        <w:rPr>
          <w:rFonts w:ascii="Times New Roman" w:eastAsiaTheme="minorHAnsi" w:hAnsi="Times New Roman"/>
          <w:color w:val="000000"/>
          <w:sz w:val="26"/>
          <w:szCs w:val="26"/>
        </w:rPr>
        <w:t>conferme/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>scorrimento libri di testo</w:t>
      </w:r>
      <w:r w:rsidR="00FB2890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FB2890">
        <w:rPr>
          <w:rFonts w:ascii="Times New Roman" w:eastAsiaTheme="minorHAnsi" w:hAnsi="Times New Roman"/>
          <w:color w:val="000000"/>
          <w:sz w:val="26"/>
          <w:szCs w:val="26"/>
        </w:rPr>
        <w:t>a.s.</w:t>
      </w:r>
      <w:proofErr w:type="spellEnd"/>
      <w:proofErr w:type="gramEnd"/>
      <w:r w:rsidR="00FB2890">
        <w:rPr>
          <w:rFonts w:ascii="Times New Roman" w:eastAsiaTheme="minorHAnsi" w:hAnsi="Times New Roman"/>
          <w:color w:val="000000"/>
          <w:sz w:val="26"/>
          <w:szCs w:val="26"/>
        </w:rPr>
        <w:t xml:space="preserve"> 2020/21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>”</w:t>
      </w:r>
      <w:r w:rsidR="008859C9">
        <w:rPr>
          <w:rFonts w:ascii="Times New Roman" w:eastAsiaTheme="minorHAnsi" w:hAnsi="Times New Roman"/>
          <w:color w:val="000000"/>
          <w:sz w:val="26"/>
          <w:szCs w:val="26"/>
        </w:rPr>
        <w:t>;</w:t>
      </w:r>
      <w:r w:rsidRPr="002C7597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</w:p>
    <w:p w14:paraId="7F7E75B4" w14:textId="77777777" w:rsidR="002C7597" w:rsidRPr="00A87BB1" w:rsidRDefault="002C7597" w:rsidP="00A87BB1">
      <w:pPr>
        <w:pStyle w:val="Paragrafoelenco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Punto Secondo ter </w:t>
      </w:r>
      <w:r w:rsidR="00A87BB1" w:rsidRPr="00A87BB1">
        <w:rPr>
          <w:rFonts w:ascii="Times New Roman" w:eastAsiaTheme="minorHAnsi" w:hAnsi="Times New Roman"/>
          <w:color w:val="000000"/>
          <w:sz w:val="26"/>
          <w:szCs w:val="26"/>
        </w:rPr>
        <w:t>“Valutazione del percorso PCTO all’interno delle discipline coinvolte</w:t>
      </w:r>
      <w:r w:rsidR="00A87BB1">
        <w:rPr>
          <w:rFonts w:ascii="Times New Roman" w:eastAsiaTheme="minorHAnsi" w:hAnsi="Times New Roman"/>
          <w:color w:val="000000"/>
          <w:sz w:val="26"/>
          <w:szCs w:val="26"/>
        </w:rPr>
        <w:t>”</w:t>
      </w:r>
      <w:r w:rsidR="008859C9">
        <w:rPr>
          <w:rFonts w:ascii="Times New Roman" w:eastAsiaTheme="minorHAnsi" w:hAnsi="Times New Roman"/>
          <w:color w:val="000000"/>
          <w:sz w:val="26"/>
          <w:szCs w:val="26"/>
        </w:rPr>
        <w:t>.</w:t>
      </w:r>
    </w:p>
    <w:p w14:paraId="31767679" w14:textId="77777777" w:rsidR="00641E18" w:rsidRDefault="00641E18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8ABD201" w14:textId="77777777" w:rsidR="00EA4306" w:rsidRPr="00497FB1" w:rsidRDefault="00EA4306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Punto primo: Lettura e approvazione del verbale della seduta precedente.</w:t>
      </w:r>
    </w:p>
    <w:p w14:paraId="62A4463B" w14:textId="77777777" w:rsidR="00EA4306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dà lettura del verbale della seduta precedente (0</w:t>
      </w:r>
      <w:r w:rsidR="00342B3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342B36">
        <w:rPr>
          <w:rFonts w:ascii="Times New Roman" w:hAnsi="Times New Roman"/>
          <w:sz w:val="26"/>
          <w:szCs w:val="26"/>
        </w:rPr>
        <w:t>maggio</w:t>
      </w:r>
      <w:r>
        <w:rPr>
          <w:rFonts w:ascii="Times New Roman" w:hAnsi="Times New Roman"/>
          <w:sz w:val="26"/>
          <w:szCs w:val="26"/>
        </w:rPr>
        <w:t xml:space="preserve"> 2020). </w:t>
      </w:r>
    </w:p>
    <w:p w14:paraId="5327256A" w14:textId="77777777" w:rsidR="00EA4306" w:rsidRPr="00971400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 w:rsidR="00342B36">
        <w:rPr>
          <w:rFonts w:ascii="Times New Roman" w:hAnsi="Times New Roman"/>
          <w:b/>
          <w:sz w:val="26"/>
          <w:szCs w:val="26"/>
        </w:rPr>
        <w:t>103</w:t>
      </w:r>
      <w:r w:rsidR="001020CD">
        <w:rPr>
          <w:rFonts w:ascii="Times New Roman" w:hAnsi="Times New Roman"/>
          <w:b/>
          <w:sz w:val="26"/>
          <w:szCs w:val="26"/>
        </w:rPr>
        <w:t>/0</w:t>
      </w:r>
      <w:r w:rsidR="00342B36">
        <w:rPr>
          <w:rFonts w:ascii="Times New Roman" w:hAnsi="Times New Roman"/>
          <w:b/>
          <w:sz w:val="26"/>
          <w:szCs w:val="26"/>
        </w:rPr>
        <w:t>3</w:t>
      </w:r>
      <w:r w:rsidR="001020CD">
        <w:rPr>
          <w:rFonts w:ascii="Times New Roman" w:hAnsi="Times New Roman"/>
          <w:b/>
          <w:sz w:val="26"/>
          <w:szCs w:val="26"/>
        </w:rPr>
        <w:t>/</w:t>
      </w:r>
      <w:proofErr w:type="gramStart"/>
      <w:r w:rsidR="00342B36">
        <w:rPr>
          <w:rFonts w:ascii="Times New Roman" w:hAnsi="Times New Roman"/>
          <w:b/>
          <w:sz w:val="26"/>
          <w:szCs w:val="26"/>
        </w:rPr>
        <w:t>giugno</w:t>
      </w:r>
      <w:r w:rsidR="001020CD">
        <w:rPr>
          <w:rFonts w:ascii="Times New Roman" w:hAnsi="Times New Roman"/>
          <w:b/>
          <w:sz w:val="26"/>
          <w:szCs w:val="26"/>
        </w:rPr>
        <w:t>2020</w:t>
      </w:r>
      <w:proofErr w:type="gramEnd"/>
    </w:p>
    <w:p w14:paraId="1FD34780" w14:textId="77777777" w:rsidR="00EA4306" w:rsidRDefault="00EA4306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6AB3DF" w14:textId="77777777" w:rsidR="002C7597" w:rsidRPr="002B35EA" w:rsidRDefault="00FC3581" w:rsidP="002C759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B35EA">
        <w:rPr>
          <w:rFonts w:ascii="Times New Roman" w:hAnsi="Times New Roman"/>
          <w:b/>
          <w:sz w:val="26"/>
          <w:szCs w:val="26"/>
        </w:rPr>
        <w:t>Punto Secondo:</w:t>
      </w:r>
      <w:r w:rsidR="00EA4306" w:rsidRPr="002B35EA">
        <w:rPr>
          <w:rFonts w:ascii="Times New Roman" w:hAnsi="Times New Roman"/>
          <w:b/>
          <w:sz w:val="26"/>
          <w:szCs w:val="26"/>
        </w:rPr>
        <w:t xml:space="preserve"> </w:t>
      </w:r>
      <w:r w:rsidR="002C7597" w:rsidRPr="002B35EA">
        <w:rPr>
          <w:rFonts w:ascii="Times New Roman" w:hAnsi="Times New Roman"/>
          <w:b/>
          <w:sz w:val="26"/>
          <w:szCs w:val="26"/>
        </w:rPr>
        <w:t>Adeguamento tabella crediti triennio;</w:t>
      </w:r>
    </w:p>
    <w:p w14:paraId="23833899" w14:textId="77777777" w:rsidR="002B35EA" w:rsidRDefault="00D575CE" w:rsidP="001020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</w:t>
      </w:r>
      <w:r w:rsidR="00641E18" w:rsidRPr="00641E18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 w:rsidR="002B35EA">
        <w:rPr>
          <w:rFonts w:ascii="Times New Roman" w:hAnsi="Times New Roman"/>
          <w:sz w:val="26"/>
          <w:szCs w:val="26"/>
        </w:rPr>
        <w:t>, considerat</w:t>
      </w:r>
      <w:r w:rsidR="00BB121E">
        <w:rPr>
          <w:rFonts w:ascii="Times New Roman" w:hAnsi="Times New Roman"/>
          <w:sz w:val="26"/>
          <w:szCs w:val="26"/>
        </w:rPr>
        <w:t>a</w:t>
      </w:r>
      <w:r w:rsidR="002B35EA">
        <w:rPr>
          <w:rFonts w:ascii="Times New Roman" w:hAnsi="Times New Roman"/>
          <w:sz w:val="26"/>
          <w:szCs w:val="26"/>
        </w:rPr>
        <w:t xml:space="preserve"> la situazione di emergenza legata alla pandemia Covid-19, ritiene necessario adeguare</w:t>
      </w:r>
      <w:r>
        <w:rPr>
          <w:rFonts w:ascii="Times New Roman" w:hAnsi="Times New Roman"/>
          <w:sz w:val="26"/>
          <w:szCs w:val="26"/>
        </w:rPr>
        <w:t>,</w:t>
      </w:r>
      <w:r w:rsidRPr="00D57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solo  relativamente alla parte che riguarda i progetti della scuola e i progetti e le attività presso enti e associazioni esterne,</w:t>
      </w:r>
      <w:r w:rsidR="002B35EA">
        <w:rPr>
          <w:rFonts w:ascii="Times New Roman" w:hAnsi="Times New Roman"/>
          <w:sz w:val="26"/>
          <w:szCs w:val="26"/>
        </w:rPr>
        <w:t xml:space="preserve"> la tabella per l’attribuzione del credito </w:t>
      </w:r>
      <w:r w:rsidR="008859C9">
        <w:rPr>
          <w:rFonts w:ascii="Times New Roman" w:hAnsi="Times New Roman"/>
          <w:sz w:val="26"/>
          <w:szCs w:val="26"/>
        </w:rPr>
        <w:t>scolasti</w:t>
      </w:r>
      <w:r>
        <w:rPr>
          <w:rFonts w:ascii="Times New Roman" w:hAnsi="Times New Roman"/>
          <w:sz w:val="26"/>
          <w:szCs w:val="26"/>
        </w:rPr>
        <w:t>co</w:t>
      </w:r>
      <w:r w:rsidR="002B35EA">
        <w:rPr>
          <w:rFonts w:ascii="Times New Roman" w:hAnsi="Times New Roman"/>
          <w:sz w:val="26"/>
          <w:szCs w:val="26"/>
        </w:rPr>
        <w:t>.</w:t>
      </w:r>
      <w:r w:rsidR="008859C9">
        <w:rPr>
          <w:rFonts w:ascii="Times New Roman" w:hAnsi="Times New Roman"/>
          <w:sz w:val="26"/>
          <w:szCs w:val="26"/>
        </w:rPr>
        <w:t xml:space="preserve"> </w:t>
      </w:r>
      <w:r w:rsidR="002B35EA">
        <w:rPr>
          <w:rFonts w:ascii="Times New Roman" w:hAnsi="Times New Roman"/>
          <w:sz w:val="26"/>
          <w:szCs w:val="26"/>
        </w:rPr>
        <w:t>Pertanto</w:t>
      </w:r>
      <w:r w:rsidR="00BB121E">
        <w:rPr>
          <w:rFonts w:ascii="Times New Roman" w:hAnsi="Times New Roman"/>
          <w:sz w:val="26"/>
          <w:szCs w:val="26"/>
        </w:rPr>
        <w:t>,</w:t>
      </w:r>
      <w:r w:rsidR="008859C9">
        <w:rPr>
          <w:rFonts w:ascii="Times New Roman" w:hAnsi="Times New Roman"/>
          <w:sz w:val="26"/>
          <w:szCs w:val="26"/>
        </w:rPr>
        <w:t xml:space="preserve"> la Dirigente S</w:t>
      </w:r>
      <w:r w:rsidR="002B35EA">
        <w:rPr>
          <w:rFonts w:ascii="Times New Roman" w:hAnsi="Times New Roman"/>
          <w:sz w:val="26"/>
          <w:szCs w:val="26"/>
        </w:rPr>
        <w:t xml:space="preserve">colastica propone le seguenti modifiche: </w:t>
      </w:r>
    </w:p>
    <w:p w14:paraId="7C1EFD1A" w14:textId="77777777" w:rsidR="002B35EA" w:rsidRDefault="002B35EA" w:rsidP="001020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559"/>
      </w:tblGrid>
      <w:tr w:rsidR="002B35EA" w:rsidRPr="008A4AA3" w14:paraId="22D1BBD8" w14:textId="77777777" w:rsidTr="00BB121E">
        <w:trPr>
          <w:jc w:val="center"/>
        </w:trPr>
        <w:tc>
          <w:tcPr>
            <w:tcW w:w="6237" w:type="dxa"/>
          </w:tcPr>
          <w:p w14:paraId="4BE0BF23" w14:textId="77777777" w:rsidR="002B35EA" w:rsidRPr="008A4AA3" w:rsidRDefault="002B35EA" w:rsidP="00BB1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AA3">
              <w:rPr>
                <w:rFonts w:ascii="Times New Roman" w:hAnsi="Times New Roman"/>
                <w:b/>
                <w:sz w:val="24"/>
                <w:szCs w:val="24"/>
              </w:rPr>
              <w:t xml:space="preserve">PROGETTI </w:t>
            </w:r>
          </w:p>
        </w:tc>
        <w:tc>
          <w:tcPr>
            <w:tcW w:w="1559" w:type="dxa"/>
          </w:tcPr>
          <w:p w14:paraId="081182C0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AA3">
              <w:rPr>
                <w:rFonts w:ascii="Times New Roman" w:hAnsi="Times New Roman"/>
                <w:b/>
                <w:sz w:val="24"/>
                <w:szCs w:val="24"/>
              </w:rPr>
              <w:t xml:space="preserve">CREDITI </w:t>
            </w:r>
          </w:p>
        </w:tc>
      </w:tr>
      <w:tr w:rsidR="002B35EA" w:rsidRPr="008A4AA3" w14:paraId="4461130D" w14:textId="77777777" w:rsidTr="00BB121E">
        <w:trPr>
          <w:jc w:val="center"/>
        </w:trPr>
        <w:tc>
          <w:tcPr>
            <w:tcW w:w="6237" w:type="dxa"/>
          </w:tcPr>
          <w:p w14:paraId="63201ADE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 xml:space="preserve">Progetti della scuola con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numero di ore non inferiori 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559" w:type="dxa"/>
          </w:tcPr>
          <w:p w14:paraId="61B3A8D6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2B35EA" w:rsidRPr="008A4AA3" w14:paraId="1360FAAD" w14:textId="77777777" w:rsidTr="00BB121E">
        <w:trPr>
          <w:jc w:val="center"/>
        </w:trPr>
        <w:tc>
          <w:tcPr>
            <w:tcW w:w="6237" w:type="dxa"/>
          </w:tcPr>
          <w:p w14:paraId="5B24B67C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 xml:space="preserve">Progetti della scuola con numero di ore non inferiori 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1559" w:type="dxa"/>
          </w:tcPr>
          <w:p w14:paraId="2A7987F1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2B35EA" w:rsidRPr="008A4AA3" w14:paraId="55A822AB" w14:textId="77777777" w:rsidTr="00BB121E">
        <w:trPr>
          <w:jc w:val="center"/>
        </w:trPr>
        <w:tc>
          <w:tcPr>
            <w:tcW w:w="6237" w:type="dxa"/>
          </w:tcPr>
          <w:p w14:paraId="0A7D7553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>Progetti e Attività</w:t>
            </w:r>
            <w:proofErr w:type="gramStart"/>
            <w:r w:rsidRPr="008A4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8A4AA3">
              <w:rPr>
                <w:rFonts w:ascii="Times New Roman" w:hAnsi="Times New Roman"/>
                <w:sz w:val="24"/>
                <w:szCs w:val="24"/>
              </w:rPr>
              <w:t>presso enti 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associazioni con un minimo di 30 ore e per non meno di tre</w:t>
            </w:r>
            <w:r w:rsidRPr="008A4AA3">
              <w:rPr>
                <w:rFonts w:ascii="Times New Roman" w:hAnsi="Times New Roman"/>
                <w:sz w:val="24"/>
                <w:szCs w:val="24"/>
              </w:rPr>
              <w:t xml:space="preserve"> mesi.</w:t>
            </w:r>
          </w:p>
        </w:tc>
        <w:tc>
          <w:tcPr>
            <w:tcW w:w="1559" w:type="dxa"/>
          </w:tcPr>
          <w:p w14:paraId="0A0AA6A8" w14:textId="77777777" w:rsidR="002B35EA" w:rsidRPr="008A4AA3" w:rsidRDefault="002B35EA" w:rsidP="00BB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A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</w:tbl>
    <w:p w14:paraId="2E46D755" w14:textId="77777777" w:rsidR="008859C9" w:rsidRDefault="008859C9" w:rsidP="008859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="00D575CE">
        <w:rPr>
          <w:rFonts w:ascii="Times New Roman" w:hAnsi="Times New Roman"/>
          <w:sz w:val="26"/>
          <w:szCs w:val="26"/>
        </w:rPr>
        <w:t>D.</w:t>
      </w:r>
      <w:r w:rsidR="00D575CE" w:rsidRPr="00641E18">
        <w:rPr>
          <w:rFonts w:ascii="Times New Roman" w:hAnsi="Times New Roman"/>
          <w:sz w:val="26"/>
          <w:szCs w:val="26"/>
        </w:rPr>
        <w:t>S</w:t>
      </w:r>
      <w:r w:rsidR="00D575CE">
        <w:rPr>
          <w:rFonts w:ascii="Times New Roman" w:hAnsi="Times New Roman"/>
          <w:sz w:val="26"/>
          <w:szCs w:val="26"/>
        </w:rPr>
        <w:t>.</w:t>
      </w:r>
      <w:proofErr w:type="gramEnd"/>
      <w:r w:rsidR="00D57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precisa inoltre che nei certificati esterni deve essere specificato il numero di ore svolte dagli alunni presso le varie associazioni. </w:t>
      </w:r>
    </w:p>
    <w:p w14:paraId="6EBFB038" w14:textId="77777777" w:rsidR="001020CD" w:rsidRPr="00971400" w:rsidRDefault="001020CD" w:rsidP="001020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</w:t>
      </w:r>
      <w:r w:rsidR="00342B3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/0</w:t>
      </w:r>
      <w:r w:rsidR="00342B3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/</w:t>
      </w:r>
      <w:proofErr w:type="gramStart"/>
      <w:r w:rsidR="00342B36">
        <w:rPr>
          <w:rFonts w:ascii="Times New Roman" w:hAnsi="Times New Roman"/>
          <w:b/>
          <w:sz w:val="26"/>
          <w:szCs w:val="26"/>
        </w:rPr>
        <w:t>giugno</w:t>
      </w:r>
      <w:r>
        <w:rPr>
          <w:rFonts w:ascii="Times New Roman" w:hAnsi="Times New Roman"/>
          <w:b/>
          <w:sz w:val="26"/>
          <w:szCs w:val="26"/>
        </w:rPr>
        <w:t>2020</w:t>
      </w:r>
      <w:proofErr w:type="gramEnd"/>
    </w:p>
    <w:p w14:paraId="4AD8341A" w14:textId="77777777" w:rsidR="00BB121E" w:rsidRDefault="00BB121E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53A8AD" w14:textId="77777777" w:rsidR="008859C9" w:rsidRDefault="00BB121E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21E"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="00D575CE">
        <w:rPr>
          <w:rFonts w:ascii="Times New Roman" w:hAnsi="Times New Roman"/>
          <w:sz w:val="26"/>
          <w:szCs w:val="26"/>
        </w:rPr>
        <w:t>D.</w:t>
      </w:r>
      <w:r w:rsidR="00D575CE" w:rsidRPr="00641E18">
        <w:rPr>
          <w:rFonts w:ascii="Times New Roman" w:hAnsi="Times New Roman"/>
          <w:sz w:val="26"/>
          <w:szCs w:val="26"/>
        </w:rPr>
        <w:t>S</w:t>
      </w:r>
      <w:r w:rsidR="00D575CE">
        <w:rPr>
          <w:rFonts w:ascii="Times New Roman" w:hAnsi="Times New Roman"/>
          <w:sz w:val="26"/>
          <w:szCs w:val="26"/>
        </w:rPr>
        <w:t>.</w:t>
      </w:r>
      <w:proofErr w:type="gramEnd"/>
      <w:r w:rsidR="00D57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invita la prof.ssa La Tona a presentare al collegio un resoconto dei progetti dell’ampliamento dell’offerta formativa che sono stati avviati duran</w:t>
      </w:r>
      <w:r w:rsidR="008859C9">
        <w:rPr>
          <w:rFonts w:ascii="Times New Roman" w:hAnsi="Times New Roman"/>
          <w:sz w:val="26"/>
          <w:szCs w:val="26"/>
        </w:rPr>
        <w:t>te il corrente anno scolastico. Tale prospetto ha la funzione di agevo</w:t>
      </w:r>
      <w:r w:rsidR="00FB2890">
        <w:rPr>
          <w:rFonts w:ascii="Times New Roman" w:hAnsi="Times New Roman"/>
          <w:sz w:val="26"/>
          <w:szCs w:val="26"/>
        </w:rPr>
        <w:t>lare l’attribuzione del credito</w:t>
      </w:r>
      <w:r>
        <w:rPr>
          <w:rFonts w:ascii="Times New Roman" w:hAnsi="Times New Roman"/>
          <w:sz w:val="26"/>
          <w:szCs w:val="26"/>
        </w:rPr>
        <w:t xml:space="preserve"> da parte del consiglio </w:t>
      </w:r>
      <w:proofErr w:type="gramStart"/>
      <w:r>
        <w:rPr>
          <w:rFonts w:ascii="Times New Roman" w:hAnsi="Times New Roman"/>
          <w:sz w:val="26"/>
          <w:szCs w:val="26"/>
        </w:rPr>
        <w:t>di</w:t>
      </w:r>
      <w:proofErr w:type="gramEnd"/>
      <w:r>
        <w:rPr>
          <w:rFonts w:ascii="Times New Roman" w:hAnsi="Times New Roman"/>
          <w:sz w:val="26"/>
          <w:szCs w:val="26"/>
        </w:rPr>
        <w:t xml:space="preserve"> classe in occasione degli imminenti scrutini.</w:t>
      </w:r>
      <w:r w:rsidR="008859C9" w:rsidRPr="008859C9">
        <w:rPr>
          <w:rFonts w:ascii="Times New Roman" w:hAnsi="Times New Roman"/>
          <w:sz w:val="26"/>
          <w:szCs w:val="26"/>
        </w:rPr>
        <w:t xml:space="preserve"> </w:t>
      </w:r>
    </w:p>
    <w:p w14:paraId="1B7AEFE2" w14:textId="77777777" w:rsidR="00BB121E" w:rsidRDefault="00BB121E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prof.ssa La Tona illustra la seguente tabella riepilogativa:</w:t>
      </w:r>
    </w:p>
    <w:p w14:paraId="56516E51" w14:textId="77777777" w:rsidR="00BB121E" w:rsidRDefault="00BB121E" w:rsidP="00FC35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21"/>
        <w:gridCol w:w="1870"/>
        <w:gridCol w:w="1743"/>
        <w:gridCol w:w="1627"/>
        <w:gridCol w:w="1152"/>
        <w:gridCol w:w="1843"/>
      </w:tblGrid>
      <w:tr w:rsidR="00BB121E" w:rsidRPr="00BB121E" w14:paraId="1F148CDA" w14:textId="77777777" w:rsidTr="00BB121E">
        <w:tc>
          <w:tcPr>
            <w:tcW w:w="9356" w:type="dxa"/>
            <w:gridSpan w:val="6"/>
          </w:tcPr>
          <w:p w14:paraId="0D0202A1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TABELLA CREDITI A.S. 2019-20</w:t>
            </w:r>
          </w:p>
          <w:p w14:paraId="212B8EDE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121E" w:rsidRPr="00BB121E" w14:paraId="4EFE0E1E" w14:textId="77777777" w:rsidTr="00BB121E">
        <w:tc>
          <w:tcPr>
            <w:tcW w:w="1121" w:type="dxa"/>
          </w:tcPr>
          <w:p w14:paraId="726C557E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4118BBDC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Titolo </w:t>
            </w:r>
          </w:p>
        </w:tc>
        <w:tc>
          <w:tcPr>
            <w:tcW w:w="1743" w:type="dxa"/>
          </w:tcPr>
          <w:p w14:paraId="6CEBAEC7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Docenti </w:t>
            </w:r>
          </w:p>
        </w:tc>
        <w:tc>
          <w:tcPr>
            <w:tcW w:w="1627" w:type="dxa"/>
          </w:tcPr>
          <w:p w14:paraId="289CE98D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Ore previste </w:t>
            </w:r>
          </w:p>
        </w:tc>
        <w:tc>
          <w:tcPr>
            <w:tcW w:w="1152" w:type="dxa"/>
          </w:tcPr>
          <w:p w14:paraId="26B8975F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Ore effettuate</w:t>
            </w:r>
          </w:p>
        </w:tc>
        <w:tc>
          <w:tcPr>
            <w:tcW w:w="1843" w:type="dxa"/>
          </w:tcPr>
          <w:p w14:paraId="1293E67D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Credito </w:t>
            </w:r>
          </w:p>
        </w:tc>
      </w:tr>
      <w:tr w:rsidR="00BB121E" w:rsidRPr="00BB121E" w14:paraId="58C44CEF" w14:textId="77777777" w:rsidTr="00BB121E">
        <w:tc>
          <w:tcPr>
            <w:tcW w:w="1121" w:type="dxa"/>
            <w:vAlign w:val="center"/>
          </w:tcPr>
          <w:p w14:paraId="03708465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93D4F6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30h</w:t>
            </w:r>
          </w:p>
        </w:tc>
        <w:tc>
          <w:tcPr>
            <w:tcW w:w="1870" w:type="dxa"/>
          </w:tcPr>
          <w:p w14:paraId="585D92AB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Progetto Amnesty </w:t>
            </w:r>
          </w:p>
        </w:tc>
        <w:tc>
          <w:tcPr>
            <w:tcW w:w="1743" w:type="dxa"/>
          </w:tcPr>
          <w:p w14:paraId="18D097E5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Cera</w:t>
            </w:r>
          </w:p>
        </w:tc>
        <w:tc>
          <w:tcPr>
            <w:tcW w:w="1627" w:type="dxa"/>
          </w:tcPr>
          <w:p w14:paraId="155FE3A4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152" w:type="dxa"/>
          </w:tcPr>
          <w:p w14:paraId="1AACCDF1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2655557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0,20 ≥75% di presenze (da22 a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87CCB0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&lt; 75% di presenze (da10 a 21)</w:t>
            </w:r>
          </w:p>
        </w:tc>
      </w:tr>
      <w:tr w:rsidR="00BB121E" w:rsidRPr="00BB121E" w14:paraId="440F0CD3" w14:textId="77777777" w:rsidTr="00BB121E">
        <w:tc>
          <w:tcPr>
            <w:tcW w:w="1121" w:type="dxa"/>
            <w:vMerge w:val="restart"/>
            <w:vAlign w:val="center"/>
          </w:tcPr>
          <w:p w14:paraId="7DC85439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40206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DE68A2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Progetto Biblioteca</w:t>
            </w:r>
          </w:p>
          <w:p w14:paraId="4D61017E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10h</w:t>
            </w:r>
          </w:p>
          <w:p w14:paraId="1D831551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D59666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870" w:type="dxa"/>
          </w:tcPr>
          <w:p w14:paraId="44F795F4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Cura Biblioteca scolastica</w:t>
            </w:r>
          </w:p>
        </w:tc>
        <w:tc>
          <w:tcPr>
            <w:tcW w:w="1743" w:type="dxa"/>
          </w:tcPr>
          <w:p w14:paraId="694095B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Nicastro</w:t>
            </w:r>
          </w:p>
          <w:p w14:paraId="6DBD8DA3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La Tona</w:t>
            </w:r>
          </w:p>
        </w:tc>
        <w:tc>
          <w:tcPr>
            <w:tcW w:w="1627" w:type="dxa"/>
          </w:tcPr>
          <w:p w14:paraId="1BEF8A79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52" w:type="dxa"/>
          </w:tcPr>
          <w:p w14:paraId="4F9FF8E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14:paraId="471DAC69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586C0BD7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  <w:tr w:rsidR="00BB121E" w:rsidRPr="00BB121E" w14:paraId="67FD3DBD" w14:textId="77777777" w:rsidTr="00BB121E">
        <w:tc>
          <w:tcPr>
            <w:tcW w:w="1121" w:type="dxa"/>
            <w:vMerge/>
          </w:tcPr>
          <w:p w14:paraId="106BCCB4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1298C4E6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Gruppo lettura </w:t>
            </w:r>
          </w:p>
        </w:tc>
        <w:tc>
          <w:tcPr>
            <w:tcW w:w="1743" w:type="dxa"/>
          </w:tcPr>
          <w:p w14:paraId="09C6652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Arrigo Forgia</w:t>
            </w:r>
          </w:p>
          <w:p w14:paraId="1B243CFA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La Tona</w:t>
            </w:r>
          </w:p>
        </w:tc>
        <w:tc>
          <w:tcPr>
            <w:tcW w:w="1627" w:type="dxa"/>
          </w:tcPr>
          <w:p w14:paraId="5843FD30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2" w:type="dxa"/>
          </w:tcPr>
          <w:p w14:paraId="43550762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14:paraId="3009187D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1E" w:rsidRPr="00BB121E" w14:paraId="06750F57" w14:textId="77777777" w:rsidTr="00BB121E">
        <w:tc>
          <w:tcPr>
            <w:tcW w:w="1121" w:type="dxa"/>
            <w:vMerge/>
          </w:tcPr>
          <w:p w14:paraId="79365CB0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358ED4C2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Facciamo il Punto</w:t>
            </w:r>
          </w:p>
        </w:tc>
        <w:tc>
          <w:tcPr>
            <w:tcW w:w="1743" w:type="dxa"/>
          </w:tcPr>
          <w:p w14:paraId="4384E407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Arrigo Forgia</w:t>
            </w:r>
          </w:p>
          <w:p w14:paraId="5C2CBA4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La Tona</w:t>
            </w:r>
          </w:p>
        </w:tc>
        <w:tc>
          <w:tcPr>
            <w:tcW w:w="1627" w:type="dxa"/>
          </w:tcPr>
          <w:p w14:paraId="3AF43367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14:paraId="4564D3E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14:paraId="48231F50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1E" w:rsidRPr="00BB121E" w14:paraId="61503C93" w14:textId="77777777" w:rsidTr="00BB121E">
        <w:tc>
          <w:tcPr>
            <w:tcW w:w="1121" w:type="dxa"/>
            <w:vAlign w:val="center"/>
          </w:tcPr>
          <w:p w14:paraId="53DA36D3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30h</w:t>
            </w:r>
          </w:p>
        </w:tc>
        <w:tc>
          <w:tcPr>
            <w:tcW w:w="1870" w:type="dxa"/>
          </w:tcPr>
          <w:p w14:paraId="75761BA9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Gruppo strumentale</w:t>
            </w:r>
          </w:p>
        </w:tc>
        <w:tc>
          <w:tcPr>
            <w:tcW w:w="1743" w:type="dxa"/>
          </w:tcPr>
          <w:p w14:paraId="4F100885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21E">
              <w:rPr>
                <w:rFonts w:ascii="Times New Roman" w:hAnsi="Times New Roman"/>
                <w:sz w:val="20"/>
                <w:szCs w:val="20"/>
              </w:rPr>
              <w:t>Bernacchio</w:t>
            </w:r>
            <w:proofErr w:type="spell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14:paraId="3523C656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152" w:type="dxa"/>
          </w:tcPr>
          <w:p w14:paraId="387C99E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1F29D3EB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0,20 ≥75% di presenze (16 a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22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B3A867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&lt; 75% di presenze (8 a 15)</w:t>
            </w:r>
          </w:p>
        </w:tc>
      </w:tr>
      <w:tr w:rsidR="00BB121E" w:rsidRPr="00BB121E" w14:paraId="6193960E" w14:textId="77777777" w:rsidTr="00BB121E">
        <w:tc>
          <w:tcPr>
            <w:tcW w:w="1121" w:type="dxa"/>
            <w:vAlign w:val="center"/>
          </w:tcPr>
          <w:p w14:paraId="5E30C657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10h</w:t>
            </w:r>
          </w:p>
        </w:tc>
        <w:tc>
          <w:tcPr>
            <w:tcW w:w="1870" w:type="dxa"/>
          </w:tcPr>
          <w:p w14:paraId="1035E9E0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Certificazione Inglese B1</w:t>
            </w:r>
          </w:p>
        </w:tc>
        <w:tc>
          <w:tcPr>
            <w:tcW w:w="1743" w:type="dxa"/>
          </w:tcPr>
          <w:p w14:paraId="7F59E9E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Castronovo Ferranti</w:t>
            </w:r>
          </w:p>
        </w:tc>
        <w:tc>
          <w:tcPr>
            <w:tcW w:w="1627" w:type="dxa"/>
          </w:tcPr>
          <w:p w14:paraId="377001BD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52" w:type="dxa"/>
          </w:tcPr>
          <w:p w14:paraId="5EFF8500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0B9E4CEF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52FA30EF" w14:textId="77777777" w:rsid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14:paraId="63341EEF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1E" w:rsidRPr="00BB121E" w14:paraId="518913B0" w14:textId="77777777" w:rsidTr="00BB121E">
        <w:tc>
          <w:tcPr>
            <w:tcW w:w="1121" w:type="dxa"/>
            <w:vAlign w:val="center"/>
          </w:tcPr>
          <w:p w14:paraId="75F0921D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10h</w:t>
            </w:r>
          </w:p>
        </w:tc>
        <w:tc>
          <w:tcPr>
            <w:tcW w:w="1870" w:type="dxa"/>
          </w:tcPr>
          <w:p w14:paraId="29226C7B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Certificazione Inglese B2</w:t>
            </w:r>
          </w:p>
        </w:tc>
        <w:tc>
          <w:tcPr>
            <w:tcW w:w="1743" w:type="dxa"/>
          </w:tcPr>
          <w:p w14:paraId="28A86D99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Daino </w:t>
            </w:r>
          </w:p>
        </w:tc>
        <w:tc>
          <w:tcPr>
            <w:tcW w:w="1627" w:type="dxa"/>
          </w:tcPr>
          <w:p w14:paraId="608141E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52" w:type="dxa"/>
          </w:tcPr>
          <w:p w14:paraId="59CAF58A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5A3AA42B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16B8FB30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  <w:tr w:rsidR="00BB121E" w:rsidRPr="00BB121E" w14:paraId="5ADA9882" w14:textId="77777777" w:rsidTr="00BB121E">
        <w:tc>
          <w:tcPr>
            <w:tcW w:w="1121" w:type="dxa"/>
            <w:vAlign w:val="center"/>
          </w:tcPr>
          <w:p w14:paraId="12C52A12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30h</w:t>
            </w:r>
          </w:p>
        </w:tc>
        <w:tc>
          <w:tcPr>
            <w:tcW w:w="1870" w:type="dxa"/>
          </w:tcPr>
          <w:p w14:paraId="30EBB3EE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Potenziamento Piscina </w:t>
            </w:r>
          </w:p>
        </w:tc>
        <w:tc>
          <w:tcPr>
            <w:tcW w:w="1743" w:type="dxa"/>
          </w:tcPr>
          <w:p w14:paraId="5D627E90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21E">
              <w:rPr>
                <w:rFonts w:ascii="Times New Roman" w:hAnsi="Times New Roman"/>
                <w:sz w:val="20"/>
                <w:szCs w:val="20"/>
              </w:rPr>
              <w:t>Lax</w:t>
            </w:r>
            <w:proofErr w:type="spell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9E30A2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Lo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Buono</w:t>
            </w:r>
          </w:p>
        </w:tc>
        <w:tc>
          <w:tcPr>
            <w:tcW w:w="1627" w:type="dxa"/>
          </w:tcPr>
          <w:p w14:paraId="1DBC73E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1B7D9A2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14:paraId="6524FED4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0,20 ≥75% di presenze (18 a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24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510932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&lt; 75% di presenze (10 a 17)</w:t>
            </w:r>
          </w:p>
        </w:tc>
      </w:tr>
      <w:tr w:rsidR="00BB121E" w:rsidRPr="00BB121E" w14:paraId="612051F7" w14:textId="77777777" w:rsidTr="00BB121E">
        <w:tc>
          <w:tcPr>
            <w:tcW w:w="1121" w:type="dxa"/>
            <w:vAlign w:val="center"/>
          </w:tcPr>
          <w:p w14:paraId="0F1988CC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10h</w:t>
            </w:r>
          </w:p>
        </w:tc>
        <w:tc>
          <w:tcPr>
            <w:tcW w:w="1870" w:type="dxa"/>
          </w:tcPr>
          <w:p w14:paraId="61A1BE38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Certamen</w:t>
            </w:r>
            <w:proofErr w:type="spellEnd"/>
          </w:p>
        </w:tc>
        <w:tc>
          <w:tcPr>
            <w:tcW w:w="1743" w:type="dxa"/>
          </w:tcPr>
          <w:p w14:paraId="150B4875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Aiello </w:t>
            </w:r>
          </w:p>
        </w:tc>
        <w:tc>
          <w:tcPr>
            <w:tcW w:w="1627" w:type="dxa"/>
          </w:tcPr>
          <w:p w14:paraId="6CE7695F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2" w:type="dxa"/>
          </w:tcPr>
          <w:p w14:paraId="04C25C8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2F65243A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562B95D8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  <w:tr w:rsidR="00BB121E" w:rsidRPr="00BB121E" w14:paraId="25E64DA9" w14:textId="77777777" w:rsidTr="00BB121E">
        <w:tc>
          <w:tcPr>
            <w:tcW w:w="1121" w:type="dxa"/>
            <w:vAlign w:val="center"/>
          </w:tcPr>
          <w:p w14:paraId="2FF54A0C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30h</w:t>
            </w:r>
          </w:p>
        </w:tc>
        <w:tc>
          <w:tcPr>
            <w:tcW w:w="1870" w:type="dxa"/>
          </w:tcPr>
          <w:p w14:paraId="7026759D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Pon</w:t>
            </w:r>
            <w:proofErr w:type="spellEnd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 Matematica</w:t>
            </w:r>
          </w:p>
        </w:tc>
        <w:tc>
          <w:tcPr>
            <w:tcW w:w="1743" w:type="dxa"/>
          </w:tcPr>
          <w:p w14:paraId="0E7AFE46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Fabiola Pilato</w:t>
            </w:r>
          </w:p>
          <w:p w14:paraId="1F798F2F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576CA0E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52" w:type="dxa"/>
          </w:tcPr>
          <w:p w14:paraId="0932359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663F4FD3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BB121E" w:rsidRPr="00BB121E" w14:paraId="1B557622" w14:textId="77777777" w:rsidTr="00BB121E">
        <w:tc>
          <w:tcPr>
            <w:tcW w:w="1121" w:type="dxa"/>
            <w:vAlign w:val="center"/>
          </w:tcPr>
          <w:p w14:paraId="0F3E177A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10h</w:t>
            </w:r>
          </w:p>
        </w:tc>
        <w:tc>
          <w:tcPr>
            <w:tcW w:w="1870" w:type="dxa"/>
          </w:tcPr>
          <w:p w14:paraId="5C1756F2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Progetto Open </w:t>
            </w:r>
            <w:proofErr w:type="spell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Day</w:t>
            </w:r>
            <w:proofErr w:type="spellEnd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 Accoglienza e </w:t>
            </w:r>
            <w:proofErr w:type="gram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continuità</w:t>
            </w:r>
            <w:proofErr w:type="gramEnd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</w:tcPr>
          <w:p w14:paraId="066F6187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9FD22D3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  <w:tc>
          <w:tcPr>
            <w:tcW w:w="1152" w:type="dxa"/>
          </w:tcPr>
          <w:p w14:paraId="7F2DEDFD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200FEE23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1E2F657F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  <w:tr w:rsidR="00BB121E" w:rsidRPr="00BB121E" w14:paraId="0E1396F4" w14:textId="77777777" w:rsidTr="00BB121E">
        <w:tc>
          <w:tcPr>
            <w:tcW w:w="1121" w:type="dxa"/>
            <w:vAlign w:val="center"/>
          </w:tcPr>
          <w:p w14:paraId="38A1A449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30h</w:t>
            </w:r>
          </w:p>
        </w:tc>
        <w:tc>
          <w:tcPr>
            <w:tcW w:w="1870" w:type="dxa"/>
          </w:tcPr>
          <w:p w14:paraId="2C284542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 xml:space="preserve">Gruppo sportivo </w:t>
            </w:r>
          </w:p>
        </w:tc>
        <w:tc>
          <w:tcPr>
            <w:tcW w:w="1743" w:type="dxa"/>
          </w:tcPr>
          <w:p w14:paraId="1FF5CC6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Testa </w:t>
            </w:r>
          </w:p>
        </w:tc>
        <w:tc>
          <w:tcPr>
            <w:tcW w:w="1627" w:type="dxa"/>
          </w:tcPr>
          <w:p w14:paraId="33AFFDBD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1A5FF79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14:paraId="58468731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0,20 ≥75% di presenze (da19 a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26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BD5286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>&lt; 75% di presenze (da10 a 18)</w:t>
            </w:r>
          </w:p>
        </w:tc>
      </w:tr>
      <w:tr w:rsidR="00BB121E" w:rsidRPr="00BB121E" w14:paraId="0ACCE2A5" w14:textId="77777777" w:rsidTr="00BB121E">
        <w:tc>
          <w:tcPr>
            <w:tcW w:w="1121" w:type="dxa"/>
            <w:vAlign w:val="center"/>
          </w:tcPr>
          <w:p w14:paraId="2092D1EE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10 h</w:t>
            </w:r>
          </w:p>
        </w:tc>
        <w:tc>
          <w:tcPr>
            <w:tcW w:w="1870" w:type="dxa"/>
          </w:tcPr>
          <w:p w14:paraId="3B8C4F48" w14:textId="77777777" w:rsidR="00BB121E" w:rsidRPr="00BB121E" w:rsidRDefault="00BB121E" w:rsidP="00BB1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121E">
              <w:rPr>
                <w:rFonts w:ascii="Times New Roman" w:hAnsi="Times New Roman"/>
                <w:b/>
                <w:sz w:val="20"/>
                <w:szCs w:val="20"/>
              </w:rPr>
              <w:t>Pot</w:t>
            </w:r>
            <w:proofErr w:type="spellEnd"/>
          </w:p>
        </w:tc>
        <w:tc>
          <w:tcPr>
            <w:tcW w:w="1743" w:type="dxa"/>
          </w:tcPr>
          <w:p w14:paraId="10CA635D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D’Anna</w:t>
            </w:r>
          </w:p>
        </w:tc>
        <w:tc>
          <w:tcPr>
            <w:tcW w:w="1627" w:type="dxa"/>
          </w:tcPr>
          <w:p w14:paraId="3F5290F8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D905E0C" w14:textId="77777777" w:rsidR="00BB121E" w:rsidRPr="00BB121E" w:rsidRDefault="00BB121E" w:rsidP="00BB121E">
            <w:pPr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0674D80A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>0,10 ≥ 75% di presenze</w:t>
            </w:r>
          </w:p>
          <w:p w14:paraId="4B90BDC4" w14:textId="77777777" w:rsidR="00BB121E" w:rsidRPr="00BB121E" w:rsidRDefault="00BB121E" w:rsidP="00BB1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21E">
              <w:rPr>
                <w:rFonts w:ascii="Times New Roman" w:hAnsi="Times New Roman"/>
                <w:sz w:val="20"/>
                <w:szCs w:val="20"/>
              </w:rPr>
              <w:t xml:space="preserve">Minimo </w:t>
            </w:r>
            <w:proofErr w:type="gramStart"/>
            <w:r w:rsidRPr="00BB12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BB121E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</w:tbl>
    <w:p w14:paraId="711F90A1" w14:textId="77777777" w:rsidR="00BB121E" w:rsidRDefault="00BB121E" w:rsidP="00BB12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FC75A2" w14:textId="77777777" w:rsidR="00BB121E" w:rsidRPr="00BB121E" w:rsidRDefault="00BB121E" w:rsidP="00BB121E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BB121E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Punto Secondo bis “Condivisione </w:t>
      </w:r>
      <w:r w:rsidR="00FB2890">
        <w:rPr>
          <w:rFonts w:ascii="Times New Roman" w:eastAsiaTheme="minorHAnsi" w:hAnsi="Times New Roman"/>
          <w:b/>
          <w:color w:val="000000"/>
          <w:sz w:val="26"/>
          <w:szCs w:val="26"/>
        </w:rPr>
        <w:t>conferme/</w:t>
      </w:r>
      <w:r w:rsidRPr="00BB121E">
        <w:rPr>
          <w:rFonts w:ascii="Times New Roman" w:eastAsiaTheme="minorHAnsi" w:hAnsi="Times New Roman"/>
          <w:b/>
          <w:color w:val="000000"/>
          <w:sz w:val="26"/>
          <w:szCs w:val="26"/>
        </w:rPr>
        <w:t>scorrimento libri di testo</w:t>
      </w:r>
      <w:proofErr w:type="gramStart"/>
      <w:r w:rsidRPr="00BB121E">
        <w:rPr>
          <w:rFonts w:ascii="Times New Roman" w:eastAsiaTheme="minorHAnsi" w:hAnsi="Times New Roman"/>
          <w:b/>
          <w:color w:val="000000"/>
          <w:sz w:val="26"/>
          <w:szCs w:val="26"/>
        </w:rPr>
        <w:t>”</w:t>
      </w:r>
      <w:proofErr w:type="gramEnd"/>
      <w:r w:rsidRPr="00BB121E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 </w:t>
      </w:r>
    </w:p>
    <w:p w14:paraId="0A39BF84" w14:textId="77777777" w:rsidR="00BB121E" w:rsidRDefault="00A87BB1" w:rsidP="00BB12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="00D575CE">
        <w:rPr>
          <w:rFonts w:ascii="Times New Roman" w:hAnsi="Times New Roman"/>
          <w:sz w:val="26"/>
          <w:szCs w:val="26"/>
        </w:rPr>
        <w:t>D.</w:t>
      </w:r>
      <w:r w:rsidR="00D575CE" w:rsidRPr="00641E18">
        <w:rPr>
          <w:rFonts w:ascii="Times New Roman" w:hAnsi="Times New Roman"/>
          <w:sz w:val="26"/>
          <w:szCs w:val="26"/>
        </w:rPr>
        <w:t>S</w:t>
      </w:r>
      <w:r w:rsidR="00D575CE">
        <w:rPr>
          <w:rFonts w:ascii="Times New Roman" w:hAnsi="Times New Roman"/>
          <w:sz w:val="26"/>
          <w:szCs w:val="26"/>
        </w:rPr>
        <w:t>.</w:t>
      </w:r>
      <w:proofErr w:type="gramEnd"/>
      <w:r w:rsidR="00D57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invita </w:t>
      </w:r>
      <w:r w:rsidR="008859C9">
        <w:rPr>
          <w:rFonts w:ascii="Times New Roman" w:hAnsi="Times New Roman"/>
          <w:sz w:val="26"/>
          <w:szCs w:val="26"/>
        </w:rPr>
        <w:t xml:space="preserve">tutti </w:t>
      </w:r>
      <w:r>
        <w:rPr>
          <w:rFonts w:ascii="Times New Roman" w:hAnsi="Times New Roman"/>
          <w:sz w:val="26"/>
          <w:szCs w:val="26"/>
        </w:rPr>
        <w:t>i capi dipartimento ad esporre al collegio le conferme e</w:t>
      </w:r>
      <w:r w:rsidR="00885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gli scorrimenti dei libri di testo per </w:t>
      </w:r>
      <w:proofErr w:type="spellStart"/>
      <w:r>
        <w:rPr>
          <w:rFonts w:ascii="Times New Roman" w:hAnsi="Times New Roman"/>
          <w:sz w:val="26"/>
          <w:szCs w:val="26"/>
        </w:rPr>
        <w:t>l’a.s.</w:t>
      </w:r>
      <w:proofErr w:type="spellEnd"/>
      <w:r>
        <w:rPr>
          <w:rFonts w:ascii="Times New Roman" w:hAnsi="Times New Roman"/>
          <w:sz w:val="26"/>
          <w:szCs w:val="26"/>
        </w:rPr>
        <w:t xml:space="preserve"> 2020-21.</w:t>
      </w:r>
    </w:p>
    <w:p w14:paraId="6474E180" w14:textId="77777777" w:rsidR="00A87BB1" w:rsidRDefault="00A87BB1" w:rsidP="00BB12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Relazionano</w:t>
      </w:r>
      <w:proofErr w:type="gramEnd"/>
      <w:r>
        <w:rPr>
          <w:rFonts w:ascii="Times New Roman" w:hAnsi="Times New Roman"/>
          <w:sz w:val="26"/>
          <w:szCs w:val="26"/>
        </w:rPr>
        <w:t xml:space="preserve"> i seguenti</w:t>
      </w:r>
      <w:r w:rsidR="0087368A">
        <w:rPr>
          <w:rFonts w:ascii="Times New Roman" w:hAnsi="Times New Roman"/>
          <w:sz w:val="26"/>
          <w:szCs w:val="26"/>
        </w:rPr>
        <w:t xml:space="preserve"> capi-dipartimento</w:t>
      </w:r>
      <w:r>
        <w:rPr>
          <w:rFonts w:ascii="Times New Roman" w:hAnsi="Times New Roman"/>
          <w:sz w:val="26"/>
          <w:szCs w:val="26"/>
        </w:rPr>
        <w:t xml:space="preserve">: la prof.ssa </w:t>
      </w:r>
      <w:proofErr w:type="spellStart"/>
      <w:r>
        <w:rPr>
          <w:rFonts w:ascii="Times New Roman" w:hAnsi="Times New Roman"/>
          <w:sz w:val="26"/>
          <w:szCs w:val="26"/>
        </w:rPr>
        <w:t>Aglieri</w:t>
      </w:r>
      <w:proofErr w:type="spellEnd"/>
      <w:r>
        <w:rPr>
          <w:rFonts w:ascii="Times New Roman" w:hAnsi="Times New Roman"/>
          <w:sz w:val="26"/>
          <w:szCs w:val="26"/>
        </w:rPr>
        <w:t xml:space="preserve"> Rinella, </w:t>
      </w:r>
      <w:r w:rsidR="0087368A">
        <w:rPr>
          <w:rFonts w:ascii="Times New Roman" w:hAnsi="Times New Roman"/>
          <w:sz w:val="26"/>
          <w:szCs w:val="26"/>
        </w:rPr>
        <w:t>per il dip</w:t>
      </w:r>
      <w:r>
        <w:rPr>
          <w:rFonts w:ascii="Times New Roman" w:hAnsi="Times New Roman"/>
          <w:sz w:val="26"/>
          <w:szCs w:val="26"/>
        </w:rPr>
        <w:t xml:space="preserve">artimento di Lettere; la prof.ssa Patrizia Pilato, referente dei docenti di Arte; la prof.ssa La Tona, </w:t>
      </w:r>
      <w:r w:rsidR="0087368A">
        <w:rPr>
          <w:rFonts w:ascii="Times New Roman" w:hAnsi="Times New Roman"/>
          <w:sz w:val="26"/>
          <w:szCs w:val="26"/>
        </w:rPr>
        <w:t>per il</w:t>
      </w:r>
      <w:r>
        <w:rPr>
          <w:rFonts w:ascii="Times New Roman" w:hAnsi="Times New Roman"/>
          <w:sz w:val="26"/>
          <w:szCs w:val="26"/>
        </w:rPr>
        <w:t xml:space="preserve"> dipartimento di Scienze Storico-Sociali; la prof.ssa Fabiola Pilato, </w:t>
      </w:r>
      <w:r w:rsidR="0087368A">
        <w:rPr>
          <w:rFonts w:ascii="Times New Roman" w:hAnsi="Times New Roman"/>
          <w:sz w:val="26"/>
          <w:szCs w:val="26"/>
        </w:rPr>
        <w:t xml:space="preserve">per il </w:t>
      </w:r>
      <w:r>
        <w:rPr>
          <w:rFonts w:ascii="Times New Roman" w:hAnsi="Times New Roman"/>
          <w:sz w:val="26"/>
          <w:szCs w:val="26"/>
        </w:rPr>
        <w:t xml:space="preserve">dipartimento di Matematica; la prof.ssa Nicastro, </w:t>
      </w:r>
      <w:r w:rsidR="0087368A">
        <w:rPr>
          <w:rFonts w:ascii="Times New Roman" w:hAnsi="Times New Roman"/>
          <w:sz w:val="26"/>
          <w:szCs w:val="26"/>
        </w:rPr>
        <w:t>per il</w:t>
      </w:r>
      <w:r>
        <w:rPr>
          <w:rFonts w:ascii="Times New Roman" w:hAnsi="Times New Roman"/>
          <w:sz w:val="26"/>
          <w:szCs w:val="26"/>
        </w:rPr>
        <w:t xml:space="preserve"> dipartimento di Lingue; la prof.ssa </w:t>
      </w:r>
      <w:proofErr w:type="spellStart"/>
      <w:r>
        <w:rPr>
          <w:rFonts w:ascii="Times New Roman" w:hAnsi="Times New Roman"/>
          <w:sz w:val="26"/>
          <w:szCs w:val="26"/>
        </w:rPr>
        <w:t>Scrò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87368A">
        <w:rPr>
          <w:rFonts w:ascii="Times New Roman" w:hAnsi="Times New Roman"/>
          <w:sz w:val="26"/>
          <w:szCs w:val="26"/>
        </w:rPr>
        <w:t>per il</w:t>
      </w:r>
      <w:r>
        <w:rPr>
          <w:rFonts w:ascii="Times New Roman" w:hAnsi="Times New Roman"/>
          <w:sz w:val="26"/>
          <w:szCs w:val="26"/>
        </w:rPr>
        <w:t xml:space="preserve"> dipartimento di Scienze.</w:t>
      </w:r>
      <w:r w:rsidR="00FB28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2890">
        <w:rPr>
          <w:rFonts w:ascii="Times New Roman" w:hAnsi="Times New Roman"/>
          <w:sz w:val="26"/>
          <w:szCs w:val="26"/>
        </w:rPr>
        <w:t>Relativamente alla</w:t>
      </w:r>
      <w:proofErr w:type="gramEnd"/>
      <w:r w:rsidR="00FB2890">
        <w:rPr>
          <w:rFonts w:ascii="Times New Roman" w:hAnsi="Times New Roman"/>
          <w:sz w:val="26"/>
          <w:szCs w:val="26"/>
        </w:rPr>
        <w:t xml:space="preserve"> loro esposizione si richiama interamente il contenuto dei verbali di dipartimento di data odierna. </w:t>
      </w:r>
    </w:p>
    <w:p w14:paraId="72FBCE54" w14:textId="77777777" w:rsidR="00A87BB1" w:rsidRPr="00971400" w:rsidRDefault="00A87BB1" w:rsidP="00A87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105/03/</w:t>
      </w:r>
      <w:proofErr w:type="gramStart"/>
      <w:r>
        <w:rPr>
          <w:rFonts w:ascii="Times New Roman" w:hAnsi="Times New Roman"/>
          <w:b/>
          <w:sz w:val="26"/>
          <w:szCs w:val="26"/>
        </w:rPr>
        <w:t>giugno2020</w:t>
      </w:r>
      <w:proofErr w:type="gramEnd"/>
    </w:p>
    <w:p w14:paraId="41275CC2" w14:textId="77777777" w:rsidR="00A87BB1" w:rsidRPr="00A87BB1" w:rsidRDefault="00A87BB1" w:rsidP="00BB12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E1E5C37" w14:textId="77777777" w:rsidR="00A87BB1" w:rsidRPr="00A87BB1" w:rsidRDefault="00BB121E" w:rsidP="00A87B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7BB1">
        <w:rPr>
          <w:rFonts w:ascii="Times New Roman" w:hAnsi="Times New Roman"/>
          <w:b/>
          <w:sz w:val="26"/>
          <w:szCs w:val="26"/>
        </w:rPr>
        <w:t>Punto Secondo ter “</w:t>
      </w:r>
      <w:r w:rsidR="00A87BB1" w:rsidRPr="00A87BB1">
        <w:rPr>
          <w:rFonts w:ascii="Times New Roman" w:hAnsi="Times New Roman"/>
          <w:b/>
          <w:sz w:val="26"/>
          <w:szCs w:val="26"/>
        </w:rPr>
        <w:t>Valutazione del percorso PCTO all’interno delle discipline coinvolte</w:t>
      </w:r>
      <w:proofErr w:type="gramStart"/>
      <w:r w:rsidR="00C4031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14:paraId="0DC46660" w14:textId="77777777" w:rsidR="0087368A" w:rsidRDefault="0087368A" w:rsidP="008736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ricorda che, secondo la normativa vigente, l</w:t>
      </w:r>
      <w:r w:rsidRPr="008446F9">
        <w:rPr>
          <w:rFonts w:ascii="Times New Roman" w:hAnsi="Times New Roman"/>
          <w:sz w:val="26"/>
          <w:szCs w:val="26"/>
        </w:rPr>
        <w:t xml:space="preserve">a valutazione </w:t>
      </w:r>
      <w:r>
        <w:rPr>
          <w:rFonts w:ascii="Times New Roman" w:hAnsi="Times New Roman"/>
          <w:sz w:val="26"/>
          <w:szCs w:val="26"/>
        </w:rPr>
        <w:t xml:space="preserve">dei percorsi di PCTO </w:t>
      </w:r>
      <w:r w:rsidRPr="008446F9">
        <w:rPr>
          <w:rFonts w:ascii="Times New Roman" w:hAnsi="Times New Roman"/>
          <w:sz w:val="26"/>
          <w:szCs w:val="26"/>
        </w:rPr>
        <w:t>è parte integrante della valutazione f</w:t>
      </w:r>
      <w:r>
        <w:rPr>
          <w:rFonts w:ascii="Times New Roman" w:hAnsi="Times New Roman"/>
          <w:sz w:val="26"/>
          <w:szCs w:val="26"/>
        </w:rPr>
        <w:t xml:space="preserve">inale dello studente ed incide </w:t>
      </w:r>
      <w:r w:rsidRPr="008446F9">
        <w:rPr>
          <w:rFonts w:ascii="Times New Roman" w:hAnsi="Times New Roman"/>
          <w:sz w:val="26"/>
          <w:szCs w:val="26"/>
        </w:rPr>
        <w:t>su</w:t>
      </w:r>
      <w:r>
        <w:rPr>
          <w:rFonts w:ascii="Times New Roman" w:hAnsi="Times New Roman"/>
          <w:sz w:val="26"/>
          <w:szCs w:val="26"/>
        </w:rPr>
        <w:t xml:space="preserve">gli apprendimenti disciplinari e sul voto di condotta.  </w:t>
      </w:r>
    </w:p>
    <w:p w14:paraId="429833C9" w14:textId="77777777" w:rsidR="00C40317" w:rsidRDefault="00C40317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</w:t>
      </w:r>
      <w:r w:rsidR="0087368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S</w:t>
      </w:r>
      <w:r w:rsidR="0087368A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propone </w:t>
      </w:r>
      <w:r w:rsidR="0087368A">
        <w:rPr>
          <w:rFonts w:ascii="Times New Roman" w:hAnsi="Times New Roman"/>
          <w:sz w:val="26"/>
          <w:szCs w:val="26"/>
        </w:rPr>
        <w:t xml:space="preserve">quindi </w:t>
      </w:r>
      <w:r>
        <w:rPr>
          <w:rFonts w:ascii="Times New Roman" w:hAnsi="Times New Roman"/>
          <w:sz w:val="26"/>
          <w:szCs w:val="26"/>
        </w:rPr>
        <w:t>di completare la valutazione dei PCTO con una griglia che permetta alle discipline del consiglio di classe coinvolte nella valutazione dei percorsi di poter procedere ad una valutazione chiara e oggettiva.</w:t>
      </w:r>
    </w:p>
    <w:p w14:paraId="640787B9" w14:textId="77777777" w:rsidR="008446F9" w:rsidRPr="008446F9" w:rsidRDefault="008446F9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6C2B58">
        <w:rPr>
          <w:rFonts w:ascii="Times New Roman" w:hAnsi="Times New Roman"/>
          <w:sz w:val="26"/>
          <w:szCs w:val="26"/>
        </w:rPr>
        <w:t xml:space="preserve"> c</w:t>
      </w:r>
      <w:r w:rsidRPr="008446F9">
        <w:rPr>
          <w:rFonts w:ascii="Times New Roman" w:hAnsi="Times New Roman"/>
          <w:sz w:val="26"/>
          <w:szCs w:val="26"/>
        </w:rPr>
        <w:t xml:space="preserve">onsigli di classi </w:t>
      </w:r>
      <w:proofErr w:type="gramStart"/>
      <w:r w:rsidRPr="008446F9">
        <w:rPr>
          <w:rFonts w:ascii="Times New Roman" w:hAnsi="Times New Roman"/>
          <w:sz w:val="26"/>
          <w:szCs w:val="26"/>
        </w:rPr>
        <w:t>ad</w:t>
      </w:r>
      <w:proofErr w:type="gramEnd"/>
      <w:r w:rsidRPr="008446F9">
        <w:rPr>
          <w:rFonts w:ascii="Times New Roman" w:hAnsi="Times New Roman"/>
          <w:sz w:val="26"/>
          <w:szCs w:val="26"/>
        </w:rPr>
        <w:t xml:space="preserve"> ottobre hanno individuato due discipline attinenti all’attività di PCTO </w:t>
      </w:r>
      <w:r>
        <w:rPr>
          <w:rFonts w:ascii="Times New Roman" w:hAnsi="Times New Roman"/>
          <w:sz w:val="26"/>
          <w:szCs w:val="26"/>
        </w:rPr>
        <w:t>ch</w:t>
      </w:r>
      <w:r w:rsidRPr="008446F9">
        <w:rPr>
          <w:rFonts w:ascii="Times New Roman" w:hAnsi="Times New Roman"/>
          <w:sz w:val="26"/>
          <w:szCs w:val="26"/>
        </w:rPr>
        <w:t xml:space="preserve">e </w:t>
      </w:r>
      <w:r>
        <w:rPr>
          <w:rFonts w:ascii="Times New Roman" w:hAnsi="Times New Roman"/>
          <w:sz w:val="26"/>
          <w:szCs w:val="26"/>
        </w:rPr>
        <w:t xml:space="preserve">dovevano procedere alla </w:t>
      </w:r>
      <w:r w:rsidRPr="008446F9">
        <w:rPr>
          <w:rFonts w:ascii="Times New Roman" w:hAnsi="Times New Roman"/>
          <w:sz w:val="26"/>
          <w:szCs w:val="26"/>
        </w:rPr>
        <w:t xml:space="preserve">valutazione. La valutazione disciplinare tiene conto del raggiungimento delle competenze previste in fase </w:t>
      </w:r>
      <w:proofErr w:type="gramStart"/>
      <w:r w:rsidRPr="008446F9">
        <w:rPr>
          <w:rFonts w:ascii="Times New Roman" w:hAnsi="Times New Roman"/>
          <w:sz w:val="26"/>
          <w:szCs w:val="26"/>
        </w:rPr>
        <w:t>di</w:t>
      </w:r>
      <w:proofErr w:type="gramEnd"/>
      <w:r w:rsidRPr="008446F9">
        <w:rPr>
          <w:rFonts w:ascii="Times New Roman" w:hAnsi="Times New Roman"/>
          <w:sz w:val="26"/>
          <w:szCs w:val="26"/>
        </w:rPr>
        <w:t xml:space="preserve"> programmazione del percorso di alternanza e si basa anche sulla valutazione </w:t>
      </w:r>
      <w:r>
        <w:rPr>
          <w:rFonts w:ascii="Times New Roman" w:hAnsi="Times New Roman"/>
          <w:sz w:val="26"/>
          <w:szCs w:val="26"/>
        </w:rPr>
        <w:t xml:space="preserve">del tutor esterno o “aziendale” e del </w:t>
      </w:r>
      <w:r w:rsidRPr="008446F9">
        <w:rPr>
          <w:rFonts w:ascii="Times New Roman" w:hAnsi="Times New Roman"/>
          <w:sz w:val="26"/>
          <w:szCs w:val="26"/>
        </w:rPr>
        <w:t>tutor di scuola.</w:t>
      </w:r>
      <w:r w:rsidRPr="008446F9">
        <w:rPr>
          <w:sz w:val="23"/>
          <w:szCs w:val="23"/>
        </w:rPr>
        <w:t xml:space="preserve"> </w:t>
      </w:r>
      <w:r w:rsidRPr="008446F9">
        <w:rPr>
          <w:rFonts w:ascii="Times New Roman" w:hAnsi="Times New Roman"/>
          <w:sz w:val="26"/>
          <w:szCs w:val="26"/>
        </w:rPr>
        <w:t>A tal fin</w:t>
      </w:r>
      <w:r>
        <w:rPr>
          <w:rFonts w:ascii="Times New Roman" w:hAnsi="Times New Roman"/>
          <w:sz w:val="26"/>
          <w:szCs w:val="26"/>
        </w:rPr>
        <w:t>e la valutazione dei PCTO avviene</w:t>
      </w:r>
      <w:r w:rsidRPr="008446F9">
        <w:rPr>
          <w:rFonts w:ascii="Times New Roman" w:hAnsi="Times New Roman"/>
          <w:sz w:val="26"/>
          <w:szCs w:val="26"/>
        </w:rPr>
        <w:t xml:space="preserve"> attraverso un voto di profitto che fa media</w:t>
      </w:r>
      <w:r>
        <w:rPr>
          <w:rFonts w:ascii="Times New Roman" w:hAnsi="Times New Roman"/>
          <w:sz w:val="26"/>
          <w:szCs w:val="26"/>
        </w:rPr>
        <w:t>,</w:t>
      </w:r>
      <w:r w:rsidRPr="008446F9">
        <w:rPr>
          <w:rFonts w:ascii="Times New Roman" w:hAnsi="Times New Roman"/>
          <w:sz w:val="26"/>
          <w:szCs w:val="26"/>
        </w:rPr>
        <w:t xml:space="preserve"> nel secondo quadrimestre</w:t>
      </w:r>
      <w:r>
        <w:rPr>
          <w:rFonts w:ascii="Times New Roman" w:hAnsi="Times New Roman"/>
          <w:sz w:val="26"/>
          <w:szCs w:val="26"/>
        </w:rPr>
        <w:t>,</w:t>
      </w:r>
      <w:r w:rsidRPr="008446F9">
        <w:rPr>
          <w:rFonts w:ascii="Times New Roman" w:hAnsi="Times New Roman"/>
          <w:sz w:val="26"/>
          <w:szCs w:val="26"/>
        </w:rPr>
        <w:t xml:space="preserve"> all'interno delle </w:t>
      </w:r>
      <w:r>
        <w:rPr>
          <w:rFonts w:ascii="Times New Roman" w:hAnsi="Times New Roman"/>
          <w:sz w:val="26"/>
          <w:szCs w:val="26"/>
        </w:rPr>
        <w:t xml:space="preserve">discipline individuate dal </w:t>
      </w:r>
      <w:proofErr w:type="spellStart"/>
      <w:r>
        <w:rPr>
          <w:rFonts w:ascii="Times New Roman" w:hAnsi="Times New Roman"/>
          <w:sz w:val="26"/>
          <w:szCs w:val="26"/>
        </w:rPr>
        <w:t>CdC</w:t>
      </w:r>
      <w:proofErr w:type="spellEnd"/>
      <w:r w:rsidRPr="008446F9">
        <w:rPr>
          <w:rFonts w:ascii="Times New Roman" w:hAnsi="Times New Roman"/>
          <w:sz w:val="26"/>
          <w:szCs w:val="26"/>
        </w:rPr>
        <w:t>.</w:t>
      </w:r>
    </w:p>
    <w:p w14:paraId="0FEEBF05" w14:textId="77777777" w:rsidR="0087368A" w:rsidRDefault="008446F9" w:rsidP="00827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Ad</w:t>
      </w:r>
      <w:proofErr w:type="gramEnd"/>
      <w:r>
        <w:rPr>
          <w:rFonts w:ascii="Times New Roman" w:hAnsi="Times New Roman"/>
          <w:sz w:val="26"/>
          <w:szCs w:val="26"/>
        </w:rPr>
        <w:t xml:space="preserve"> inizio anno</w:t>
      </w:r>
      <w:r w:rsidR="006C2B58">
        <w:rPr>
          <w:rFonts w:ascii="Times New Roman" w:hAnsi="Times New Roman"/>
          <w:sz w:val="26"/>
          <w:szCs w:val="26"/>
        </w:rPr>
        <w:t xml:space="preserve"> scolastico </w:t>
      </w:r>
      <w:r>
        <w:rPr>
          <w:rFonts w:ascii="Times New Roman" w:hAnsi="Times New Roman"/>
          <w:sz w:val="26"/>
          <w:szCs w:val="26"/>
        </w:rPr>
        <w:t xml:space="preserve">era stata predisposta una griglia di valutazione che deve essere compilata da parte del tutor aziendale, ma </w:t>
      </w:r>
      <w:r w:rsidR="00F41F81">
        <w:rPr>
          <w:rFonts w:ascii="Times New Roman" w:hAnsi="Times New Roman"/>
          <w:sz w:val="26"/>
          <w:szCs w:val="26"/>
        </w:rPr>
        <w:t>va completata con</w:t>
      </w:r>
      <w:r>
        <w:rPr>
          <w:rFonts w:ascii="Times New Roman" w:hAnsi="Times New Roman"/>
          <w:sz w:val="26"/>
          <w:szCs w:val="26"/>
        </w:rPr>
        <w:t xml:space="preserve"> la griglia di valutazione del </w:t>
      </w:r>
      <w:r>
        <w:rPr>
          <w:rFonts w:ascii="Times New Roman" w:hAnsi="Times New Roman"/>
          <w:sz w:val="26"/>
          <w:szCs w:val="26"/>
        </w:rPr>
        <w:lastRenderedPageBreak/>
        <w:t>percorso PCTO</w:t>
      </w:r>
      <w:r w:rsidRPr="008446F9">
        <w:rPr>
          <w:rFonts w:ascii="Times New Roman" w:hAnsi="Times New Roman"/>
          <w:sz w:val="26"/>
          <w:szCs w:val="26"/>
        </w:rPr>
        <w:t xml:space="preserve"> delle discipline coinvolte</w:t>
      </w:r>
      <w:r>
        <w:rPr>
          <w:rFonts w:ascii="Times New Roman" w:hAnsi="Times New Roman"/>
          <w:sz w:val="26"/>
          <w:szCs w:val="26"/>
        </w:rPr>
        <w:t>. Pertanto</w:t>
      </w:r>
      <w:r w:rsidR="0087368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la D</w:t>
      </w:r>
      <w:r w:rsidR="0087368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S</w:t>
      </w:r>
      <w:r w:rsidR="0087368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propone di adottare </w:t>
      </w:r>
      <w:r w:rsidR="006C2B58">
        <w:rPr>
          <w:rFonts w:ascii="Times New Roman" w:hAnsi="Times New Roman"/>
          <w:sz w:val="26"/>
          <w:szCs w:val="26"/>
        </w:rPr>
        <w:t>una</w:t>
      </w:r>
      <w:r>
        <w:rPr>
          <w:rFonts w:ascii="Times New Roman" w:hAnsi="Times New Roman"/>
          <w:sz w:val="26"/>
          <w:szCs w:val="26"/>
        </w:rPr>
        <w:t xml:space="preserve"> tabella che va </w:t>
      </w:r>
      <w:proofErr w:type="gramStart"/>
      <w:r>
        <w:rPr>
          <w:rFonts w:ascii="Times New Roman" w:hAnsi="Times New Roman"/>
          <w:sz w:val="26"/>
          <w:szCs w:val="26"/>
        </w:rPr>
        <w:t>ad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87368A">
        <w:rPr>
          <w:rFonts w:ascii="Times New Roman" w:hAnsi="Times New Roman"/>
          <w:sz w:val="26"/>
          <w:szCs w:val="26"/>
        </w:rPr>
        <w:t>integrare e completare il processo di valutazione dei percorsi di PCTO.</w:t>
      </w:r>
    </w:p>
    <w:p w14:paraId="5522CB20" w14:textId="77777777" w:rsidR="008270CE" w:rsidRDefault="0087368A" w:rsidP="00827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41F81">
        <w:rPr>
          <w:rFonts w:ascii="Times New Roman" w:hAnsi="Times New Roman"/>
          <w:sz w:val="26"/>
          <w:szCs w:val="26"/>
        </w:rPr>
        <w:t>illustra</w:t>
      </w:r>
      <w:bookmarkStart w:id="0" w:name="_GoBack"/>
      <w:bookmarkEnd w:id="0"/>
      <w:r w:rsidR="008446F9">
        <w:rPr>
          <w:rFonts w:ascii="Times New Roman" w:hAnsi="Times New Roman"/>
          <w:sz w:val="26"/>
          <w:szCs w:val="26"/>
        </w:rPr>
        <w:t xml:space="preserve"> in ogni sua parte</w:t>
      </w:r>
      <w:r>
        <w:rPr>
          <w:rFonts w:ascii="Times New Roman" w:hAnsi="Times New Roman"/>
          <w:sz w:val="26"/>
          <w:szCs w:val="26"/>
        </w:rPr>
        <w:t xml:space="preserve"> la griglia di valutazione che viene allegata al presente verbale</w:t>
      </w:r>
      <w:r w:rsidR="008446F9">
        <w:rPr>
          <w:rFonts w:ascii="Times New Roman" w:hAnsi="Times New Roman"/>
          <w:sz w:val="26"/>
          <w:szCs w:val="26"/>
        </w:rPr>
        <w:t xml:space="preserve">. (allegato n°2) </w:t>
      </w:r>
    </w:p>
    <w:p w14:paraId="32D78030" w14:textId="77777777" w:rsidR="008446F9" w:rsidRPr="008270CE" w:rsidRDefault="008270CE" w:rsidP="00827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</w:t>
      </w:r>
      <w:proofErr w:type="gramEnd"/>
      <w:r>
        <w:rPr>
          <w:rFonts w:ascii="Times New Roman" w:hAnsi="Times New Roman"/>
          <w:sz w:val="26"/>
          <w:szCs w:val="26"/>
        </w:rPr>
        <w:t xml:space="preserve"> precisa che, i</w:t>
      </w:r>
      <w:r w:rsidR="008446F9" w:rsidRPr="008270CE">
        <w:rPr>
          <w:rFonts w:ascii="Times New Roman" w:hAnsi="Times New Roman"/>
          <w:sz w:val="26"/>
          <w:szCs w:val="26"/>
        </w:rPr>
        <w:t>n situazione di didattica in presenza</w:t>
      </w:r>
      <w:r>
        <w:rPr>
          <w:rFonts w:ascii="Times New Roman" w:hAnsi="Times New Roman"/>
          <w:sz w:val="26"/>
          <w:szCs w:val="26"/>
        </w:rPr>
        <w:t>,</w:t>
      </w:r>
      <w:r w:rsidR="008446F9" w:rsidRPr="008270CE">
        <w:rPr>
          <w:rFonts w:ascii="Times New Roman" w:hAnsi="Times New Roman"/>
          <w:sz w:val="26"/>
          <w:szCs w:val="26"/>
        </w:rPr>
        <w:t xml:space="preserve"> la griglia sarà utilizzata per la formulazione di un distinto voto, che contribuirà a determinare la media finale della disciplina.</w:t>
      </w:r>
      <w:r>
        <w:rPr>
          <w:rFonts w:ascii="Times New Roman" w:hAnsi="Times New Roman"/>
          <w:sz w:val="26"/>
          <w:szCs w:val="26"/>
        </w:rPr>
        <w:t xml:space="preserve"> </w:t>
      </w:r>
      <w:r w:rsidR="008446F9" w:rsidRPr="008270CE">
        <w:rPr>
          <w:rFonts w:ascii="Times New Roman" w:hAnsi="Times New Roman"/>
          <w:sz w:val="26"/>
          <w:szCs w:val="26"/>
        </w:rPr>
        <w:t xml:space="preserve">In </w:t>
      </w:r>
      <w:proofErr w:type="gramStart"/>
      <w:r w:rsidR="008446F9" w:rsidRPr="008270CE">
        <w:rPr>
          <w:rFonts w:ascii="Times New Roman" w:hAnsi="Times New Roman"/>
          <w:sz w:val="26"/>
          <w:szCs w:val="26"/>
        </w:rPr>
        <w:t>contesto</w:t>
      </w:r>
      <w:proofErr w:type="gramEnd"/>
      <w:r w:rsidR="008446F9" w:rsidRPr="008270CE">
        <w:rPr>
          <w:rFonts w:ascii="Times New Roman" w:hAnsi="Times New Roman"/>
          <w:sz w:val="26"/>
          <w:szCs w:val="26"/>
        </w:rPr>
        <w:t xml:space="preserve"> di didattica a distanza la griglia sarà utilizzata non in una logica aggiuntiva per la determinazione di un voto ulteriore, ma in una logica integrata, confluendo nella valutazione di “Interesse, cura, approfondimento”, “Rielaborazione e metodo”, “Competenze disciplinari” (e interdisciplinari).</w:t>
      </w:r>
    </w:p>
    <w:p w14:paraId="105D8B0E" w14:textId="77777777" w:rsidR="008859C9" w:rsidRPr="00971400" w:rsidRDefault="008859C9" w:rsidP="008859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106/03/</w:t>
      </w:r>
      <w:proofErr w:type="gramStart"/>
      <w:r>
        <w:rPr>
          <w:rFonts w:ascii="Times New Roman" w:hAnsi="Times New Roman"/>
          <w:b/>
          <w:sz w:val="26"/>
          <w:szCs w:val="26"/>
        </w:rPr>
        <w:t>giugno2020</w:t>
      </w:r>
      <w:proofErr w:type="gramEnd"/>
    </w:p>
    <w:p w14:paraId="6FAC54DA" w14:textId="77777777" w:rsidR="008446F9" w:rsidRPr="00C40317" w:rsidRDefault="008446F9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4014F3" w14:textId="77777777" w:rsidR="00292B8A" w:rsidRDefault="00852C37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76B0">
        <w:rPr>
          <w:rFonts w:ascii="Times New Roman" w:hAnsi="Times New Roman"/>
          <w:b/>
          <w:sz w:val="26"/>
          <w:szCs w:val="26"/>
        </w:rPr>
        <w:t xml:space="preserve">Punto Terzo: </w:t>
      </w:r>
      <w:r w:rsidR="00B81A6E" w:rsidRPr="009167FD">
        <w:rPr>
          <w:rFonts w:ascii="Times New Roman" w:hAnsi="Times New Roman"/>
          <w:b/>
          <w:sz w:val="26"/>
          <w:szCs w:val="26"/>
        </w:rPr>
        <w:t xml:space="preserve">Comunicazioni del Dirigente </w:t>
      </w:r>
      <w:proofErr w:type="gramStart"/>
      <w:r w:rsidR="00B81A6E" w:rsidRPr="009167FD">
        <w:rPr>
          <w:rFonts w:ascii="Times New Roman" w:hAnsi="Times New Roman"/>
          <w:b/>
          <w:sz w:val="26"/>
          <w:szCs w:val="26"/>
        </w:rPr>
        <w:t>Scolastico</w:t>
      </w:r>
      <w:proofErr w:type="gramEnd"/>
    </w:p>
    <w:p w14:paraId="52707B87" w14:textId="77777777" w:rsidR="00342B36" w:rsidRDefault="008859C9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passa la parola alla prof.ssa D’Anna per illustrare la procedura da seguire durante lo svolgimento degli scrutini. </w:t>
      </w:r>
    </w:p>
    <w:p w14:paraId="403FCE4C" w14:textId="77777777" w:rsidR="008859C9" w:rsidRDefault="008859C9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prof.ssa D’Anna illustra, tramite un </w:t>
      </w:r>
      <w:proofErr w:type="spellStart"/>
      <w:r>
        <w:rPr>
          <w:rFonts w:ascii="Times New Roman" w:hAnsi="Times New Roman"/>
          <w:sz w:val="26"/>
          <w:szCs w:val="26"/>
        </w:rPr>
        <w:t>ppt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ED257D">
        <w:rPr>
          <w:rFonts w:ascii="Times New Roman" w:hAnsi="Times New Roman"/>
          <w:sz w:val="26"/>
          <w:szCs w:val="26"/>
        </w:rPr>
        <w:t xml:space="preserve">la procedura </w:t>
      </w:r>
      <w:r>
        <w:rPr>
          <w:rFonts w:ascii="Times New Roman" w:hAnsi="Times New Roman"/>
          <w:sz w:val="26"/>
          <w:szCs w:val="26"/>
        </w:rPr>
        <w:t xml:space="preserve">che i singoli consigli di classe dovranno seguire per svolgere gli scrutini </w:t>
      </w:r>
      <w:r w:rsidR="00ED257D">
        <w:rPr>
          <w:rFonts w:ascii="Times New Roman" w:hAnsi="Times New Roman"/>
          <w:sz w:val="26"/>
          <w:szCs w:val="26"/>
        </w:rPr>
        <w:t>on line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6ADA14CB" w14:textId="77777777" w:rsidR="00342B36" w:rsidRDefault="00342B36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5CB21F" w14:textId="77777777" w:rsidR="00472C44" w:rsidRPr="009167FD" w:rsidRDefault="00942AF2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Pr="009167FD">
        <w:rPr>
          <w:rFonts w:ascii="Times New Roman" w:hAnsi="Times New Roman"/>
          <w:sz w:val="26"/>
          <w:szCs w:val="26"/>
        </w:rPr>
        <w:t>D.S.</w:t>
      </w:r>
      <w:proofErr w:type="gramEnd"/>
      <w:r w:rsidRPr="009167FD">
        <w:rPr>
          <w:rFonts w:ascii="Times New Roman" w:hAnsi="Times New Roman"/>
          <w:sz w:val="26"/>
          <w:szCs w:val="26"/>
        </w:rPr>
        <w:t>, non avendo comunicazioni ulteriori da dare al collegio e terminati tutti i punti all’o.d.g.,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 xml:space="preserve">conclude </w:t>
      </w:r>
      <w:r w:rsidR="003E6589" w:rsidRPr="003E6589">
        <w:rPr>
          <w:rFonts w:ascii="Times New Roman" w:hAnsi="Times New Roman"/>
          <w:sz w:val="26"/>
          <w:szCs w:val="26"/>
        </w:rPr>
        <w:t>la riunione</w:t>
      </w:r>
      <w:r w:rsidRPr="009167FD">
        <w:rPr>
          <w:rFonts w:ascii="Times New Roman" w:hAnsi="Times New Roman"/>
          <w:sz w:val="26"/>
          <w:szCs w:val="26"/>
        </w:rPr>
        <w:t xml:space="preserve"> </w:t>
      </w:r>
      <w:r w:rsidR="00B81A6E">
        <w:rPr>
          <w:rFonts w:ascii="Times New Roman" w:hAnsi="Times New Roman"/>
          <w:sz w:val="26"/>
          <w:szCs w:val="26"/>
        </w:rPr>
        <w:t xml:space="preserve">in videoconferenza 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130535">
        <w:rPr>
          <w:rFonts w:ascii="Times New Roman" w:hAnsi="Times New Roman"/>
          <w:sz w:val="26"/>
          <w:szCs w:val="26"/>
        </w:rPr>
        <w:t>alle</w:t>
      </w:r>
      <w:r w:rsidR="00D7130C">
        <w:rPr>
          <w:rFonts w:ascii="Times New Roman" w:hAnsi="Times New Roman"/>
          <w:sz w:val="26"/>
          <w:szCs w:val="26"/>
        </w:rPr>
        <w:t>1</w:t>
      </w:r>
      <w:r w:rsidR="008859C9">
        <w:rPr>
          <w:rFonts w:ascii="Times New Roman" w:hAnsi="Times New Roman"/>
          <w:sz w:val="26"/>
          <w:szCs w:val="26"/>
        </w:rPr>
        <w:t>9</w:t>
      </w:r>
      <w:r w:rsidR="00D7130C">
        <w:rPr>
          <w:rFonts w:ascii="Times New Roman" w:hAnsi="Times New Roman"/>
          <w:sz w:val="26"/>
          <w:szCs w:val="26"/>
        </w:rPr>
        <w:t>,</w:t>
      </w:r>
      <w:r w:rsidR="008859C9">
        <w:rPr>
          <w:rFonts w:ascii="Times New Roman" w:hAnsi="Times New Roman"/>
          <w:sz w:val="26"/>
          <w:szCs w:val="26"/>
        </w:rPr>
        <w:t>5</w:t>
      </w:r>
      <w:r w:rsidR="00D7130C">
        <w:rPr>
          <w:rFonts w:ascii="Times New Roman" w:hAnsi="Times New Roman"/>
          <w:sz w:val="26"/>
          <w:szCs w:val="26"/>
        </w:rPr>
        <w:t>0</w:t>
      </w:r>
      <w:r w:rsidRPr="009167FD">
        <w:rPr>
          <w:rFonts w:ascii="Times New Roman" w:hAnsi="Times New Roman"/>
          <w:sz w:val="26"/>
          <w:szCs w:val="26"/>
        </w:rPr>
        <w:t>.</w:t>
      </w:r>
    </w:p>
    <w:p w14:paraId="3E2A2B33" w14:textId="77777777" w:rsidR="00FC0E0C" w:rsidRPr="009167FD" w:rsidRDefault="00FC0E0C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C8187E" w14:textId="77777777" w:rsidR="00D475BE" w:rsidRPr="009167FD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         Il Presidente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Il Segretario</w:t>
      </w:r>
    </w:p>
    <w:p w14:paraId="0160993B" w14:textId="77777777" w:rsidR="00D475BE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7FD">
        <w:rPr>
          <w:rFonts w:ascii="Times New Roman" w:hAnsi="Times New Roman"/>
          <w:sz w:val="26"/>
          <w:szCs w:val="26"/>
        </w:rPr>
        <w:t>D.S.</w:t>
      </w:r>
      <w:proofErr w:type="gramEnd"/>
      <w:r w:rsidRPr="009167FD">
        <w:rPr>
          <w:rFonts w:ascii="Times New Roman" w:hAnsi="Times New Roman"/>
          <w:sz w:val="26"/>
          <w:szCs w:val="26"/>
        </w:rPr>
        <w:t xml:space="preserve"> </w:t>
      </w:r>
      <w:r w:rsidR="00400F08" w:rsidRPr="009167FD">
        <w:rPr>
          <w:rFonts w:ascii="Times New Roman" w:hAnsi="Times New Roman"/>
          <w:sz w:val="26"/>
          <w:szCs w:val="26"/>
        </w:rPr>
        <w:t xml:space="preserve">Marilena Anello </w:t>
      </w:r>
      <w:r w:rsidR="001034B8" w:rsidRPr="009167FD">
        <w:rPr>
          <w:rFonts w:ascii="Times New Roman" w:hAnsi="Times New Roman"/>
          <w:sz w:val="26"/>
          <w:szCs w:val="26"/>
        </w:rPr>
        <w:t xml:space="preserve">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Prof.ssa Elisabetta La Tona</w:t>
      </w:r>
    </w:p>
    <w:p w14:paraId="71E31EDC" w14:textId="77777777" w:rsidR="00116533" w:rsidRPr="009167FD" w:rsidRDefault="00116533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16533" w:rsidRPr="009167FD" w:rsidSect="00557EA1">
      <w:footerReference w:type="default" r:id="rId13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4D5B" w14:textId="77777777" w:rsidR="00FB2890" w:rsidRDefault="00FB2890" w:rsidP="0088428F">
      <w:pPr>
        <w:spacing w:after="0" w:line="240" w:lineRule="auto"/>
      </w:pPr>
      <w:r>
        <w:separator/>
      </w:r>
    </w:p>
  </w:endnote>
  <w:endnote w:type="continuationSeparator" w:id="0">
    <w:p w14:paraId="3B7ED696" w14:textId="77777777" w:rsidR="00FB2890" w:rsidRDefault="00FB2890" w:rsidP="008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35313"/>
      <w:docPartObj>
        <w:docPartGallery w:val="Page Numbers (Bottom of Page)"/>
        <w:docPartUnique/>
      </w:docPartObj>
    </w:sdtPr>
    <w:sdtContent>
      <w:p w14:paraId="3906C38B" w14:textId="77777777" w:rsidR="00FB2890" w:rsidRDefault="00FB289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A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8889E8" w14:textId="77777777" w:rsidR="00FB2890" w:rsidRDefault="00FB289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37D44" w14:textId="77777777" w:rsidR="00FB2890" w:rsidRDefault="00FB2890" w:rsidP="0088428F">
      <w:pPr>
        <w:spacing w:after="0" w:line="240" w:lineRule="auto"/>
      </w:pPr>
      <w:r>
        <w:separator/>
      </w:r>
    </w:p>
  </w:footnote>
  <w:footnote w:type="continuationSeparator" w:id="0">
    <w:p w14:paraId="736982D6" w14:textId="77777777" w:rsidR="00FB2890" w:rsidRDefault="00FB2890" w:rsidP="0088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E95"/>
    <w:multiLevelType w:val="hybridMultilevel"/>
    <w:tmpl w:val="C0B80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4B1"/>
    <w:multiLevelType w:val="hybridMultilevel"/>
    <w:tmpl w:val="01047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276FF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5A9E"/>
    <w:multiLevelType w:val="hybridMultilevel"/>
    <w:tmpl w:val="475E6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95"/>
    <w:multiLevelType w:val="hybridMultilevel"/>
    <w:tmpl w:val="D4AA2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645B"/>
    <w:multiLevelType w:val="hybridMultilevel"/>
    <w:tmpl w:val="86B2F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E673D"/>
    <w:multiLevelType w:val="hybridMultilevel"/>
    <w:tmpl w:val="CCEC0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6A8"/>
    <w:multiLevelType w:val="hybridMultilevel"/>
    <w:tmpl w:val="C826F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32863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84C8A"/>
    <w:multiLevelType w:val="hybridMultilevel"/>
    <w:tmpl w:val="F8BCE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51EF9"/>
    <w:multiLevelType w:val="hybridMultilevel"/>
    <w:tmpl w:val="F760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C552F"/>
    <w:multiLevelType w:val="hybridMultilevel"/>
    <w:tmpl w:val="48A2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F4DE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C6DEC"/>
    <w:multiLevelType w:val="hybridMultilevel"/>
    <w:tmpl w:val="A91C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F0E0A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E5FCA"/>
    <w:multiLevelType w:val="hybridMultilevel"/>
    <w:tmpl w:val="89D67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D1D1B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45599"/>
    <w:multiLevelType w:val="hybridMultilevel"/>
    <w:tmpl w:val="06A8C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91A0B"/>
    <w:multiLevelType w:val="hybridMultilevel"/>
    <w:tmpl w:val="2D569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52190"/>
    <w:multiLevelType w:val="hybridMultilevel"/>
    <w:tmpl w:val="74F8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40572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3668"/>
    <w:multiLevelType w:val="hybridMultilevel"/>
    <w:tmpl w:val="E7C8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A72F2"/>
    <w:multiLevelType w:val="hybridMultilevel"/>
    <w:tmpl w:val="96F22FBA"/>
    <w:lvl w:ilvl="0" w:tplc="89784512">
      <w:start w:val="7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F7139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F7BE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C59"/>
    <w:multiLevelType w:val="hybridMultilevel"/>
    <w:tmpl w:val="CF5CA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21861"/>
    <w:multiLevelType w:val="hybridMultilevel"/>
    <w:tmpl w:val="0E0AD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62693"/>
    <w:multiLevelType w:val="multilevel"/>
    <w:tmpl w:val="F9B405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B24381A"/>
    <w:multiLevelType w:val="hybridMultilevel"/>
    <w:tmpl w:val="E7DC7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A6CFA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7331F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C4E54"/>
    <w:multiLevelType w:val="hybridMultilevel"/>
    <w:tmpl w:val="48F89FDA"/>
    <w:lvl w:ilvl="0" w:tplc="CA525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91600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16074"/>
    <w:multiLevelType w:val="hybridMultilevel"/>
    <w:tmpl w:val="1FCC2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47D6E"/>
    <w:multiLevelType w:val="hybridMultilevel"/>
    <w:tmpl w:val="99DAA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D73ED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97CEB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C1BF6"/>
    <w:multiLevelType w:val="hybridMultilevel"/>
    <w:tmpl w:val="412A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7135D"/>
    <w:multiLevelType w:val="multilevel"/>
    <w:tmpl w:val="035C58F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F8A43B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A2A54"/>
    <w:multiLevelType w:val="hybridMultilevel"/>
    <w:tmpl w:val="274A8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E3837"/>
    <w:multiLevelType w:val="hybridMultilevel"/>
    <w:tmpl w:val="98F2E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528B5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244FA"/>
    <w:multiLevelType w:val="hybridMultilevel"/>
    <w:tmpl w:val="DE5AA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B49B5"/>
    <w:multiLevelType w:val="hybridMultilevel"/>
    <w:tmpl w:val="C6F88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B69E0"/>
    <w:multiLevelType w:val="hybridMultilevel"/>
    <w:tmpl w:val="29A873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451D14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34204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33"/>
  </w:num>
  <w:num w:numId="4">
    <w:abstractNumId w:val="35"/>
  </w:num>
  <w:num w:numId="5">
    <w:abstractNumId w:val="4"/>
  </w:num>
  <w:num w:numId="6">
    <w:abstractNumId w:val="1"/>
  </w:num>
  <w:num w:numId="7">
    <w:abstractNumId w:val="29"/>
  </w:num>
  <w:num w:numId="8">
    <w:abstractNumId w:val="19"/>
  </w:num>
  <w:num w:numId="9">
    <w:abstractNumId w:val="15"/>
  </w:num>
  <w:num w:numId="10">
    <w:abstractNumId w:val="27"/>
  </w:num>
  <w:num w:numId="11">
    <w:abstractNumId w:val="42"/>
  </w:num>
  <w:num w:numId="12">
    <w:abstractNumId w:val="44"/>
  </w:num>
  <w:num w:numId="13">
    <w:abstractNumId w:val="25"/>
  </w:num>
  <w:num w:numId="14">
    <w:abstractNumId w:val="41"/>
  </w:num>
  <w:num w:numId="15">
    <w:abstractNumId w:val="30"/>
  </w:num>
  <w:num w:numId="16">
    <w:abstractNumId w:val="40"/>
  </w:num>
  <w:num w:numId="17">
    <w:abstractNumId w:val="8"/>
  </w:num>
  <w:num w:numId="18">
    <w:abstractNumId w:val="24"/>
  </w:num>
  <w:num w:numId="19">
    <w:abstractNumId w:val="16"/>
  </w:num>
  <w:num w:numId="20">
    <w:abstractNumId w:val="48"/>
  </w:num>
  <w:num w:numId="21">
    <w:abstractNumId w:val="2"/>
  </w:num>
  <w:num w:numId="22">
    <w:abstractNumId w:val="37"/>
  </w:num>
  <w:num w:numId="23">
    <w:abstractNumId w:val="21"/>
  </w:num>
  <w:num w:numId="24">
    <w:abstractNumId w:val="12"/>
  </w:num>
  <w:num w:numId="25">
    <w:abstractNumId w:val="32"/>
  </w:num>
  <w:num w:numId="26">
    <w:abstractNumId w:val="17"/>
  </w:num>
  <w:num w:numId="27">
    <w:abstractNumId w:val="26"/>
  </w:num>
  <w:num w:numId="28">
    <w:abstractNumId w:val="46"/>
  </w:num>
  <w:num w:numId="29">
    <w:abstractNumId w:val="0"/>
  </w:num>
  <w:num w:numId="30">
    <w:abstractNumId w:val="34"/>
  </w:num>
  <w:num w:numId="31">
    <w:abstractNumId w:val="18"/>
  </w:num>
  <w:num w:numId="32">
    <w:abstractNumId w:val="28"/>
  </w:num>
  <w:num w:numId="33">
    <w:abstractNumId w:val="3"/>
  </w:num>
  <w:num w:numId="34">
    <w:abstractNumId w:val="20"/>
  </w:num>
  <w:num w:numId="35">
    <w:abstractNumId w:val="13"/>
  </w:num>
  <w:num w:numId="36">
    <w:abstractNumId w:val="31"/>
  </w:num>
  <w:num w:numId="37">
    <w:abstractNumId w:val="14"/>
  </w:num>
  <w:num w:numId="38">
    <w:abstractNumId w:val="9"/>
  </w:num>
  <w:num w:numId="39">
    <w:abstractNumId w:val="23"/>
  </w:num>
  <w:num w:numId="40">
    <w:abstractNumId w:val="10"/>
  </w:num>
  <w:num w:numId="41">
    <w:abstractNumId w:val="38"/>
  </w:num>
  <w:num w:numId="42">
    <w:abstractNumId w:val="22"/>
  </w:num>
  <w:num w:numId="43">
    <w:abstractNumId w:val="7"/>
  </w:num>
  <w:num w:numId="44">
    <w:abstractNumId w:val="47"/>
  </w:num>
  <w:num w:numId="45">
    <w:abstractNumId w:val="43"/>
  </w:num>
  <w:num w:numId="46">
    <w:abstractNumId w:val="5"/>
  </w:num>
  <w:num w:numId="47">
    <w:abstractNumId w:val="11"/>
  </w:num>
  <w:num w:numId="48">
    <w:abstractNumId w:val="36"/>
  </w:num>
  <w:num w:numId="4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C"/>
    <w:rsid w:val="00001AD0"/>
    <w:rsid w:val="000071D4"/>
    <w:rsid w:val="00010BFC"/>
    <w:rsid w:val="00014662"/>
    <w:rsid w:val="00015D5E"/>
    <w:rsid w:val="0001752A"/>
    <w:rsid w:val="0002061A"/>
    <w:rsid w:val="00020726"/>
    <w:rsid w:val="000212BD"/>
    <w:rsid w:val="000216B6"/>
    <w:rsid w:val="00030229"/>
    <w:rsid w:val="00031F3C"/>
    <w:rsid w:val="000359FC"/>
    <w:rsid w:val="000376F2"/>
    <w:rsid w:val="00043A6F"/>
    <w:rsid w:val="0004416D"/>
    <w:rsid w:val="000461C5"/>
    <w:rsid w:val="00051276"/>
    <w:rsid w:val="000545F2"/>
    <w:rsid w:val="00054BA5"/>
    <w:rsid w:val="00054E14"/>
    <w:rsid w:val="000553E5"/>
    <w:rsid w:val="00055AC4"/>
    <w:rsid w:val="00056394"/>
    <w:rsid w:val="00056919"/>
    <w:rsid w:val="00060900"/>
    <w:rsid w:val="0006344A"/>
    <w:rsid w:val="00063BF3"/>
    <w:rsid w:val="000645CE"/>
    <w:rsid w:val="000671A4"/>
    <w:rsid w:val="000720C5"/>
    <w:rsid w:val="000728FA"/>
    <w:rsid w:val="000762F8"/>
    <w:rsid w:val="000805AB"/>
    <w:rsid w:val="00080A3B"/>
    <w:rsid w:val="00082433"/>
    <w:rsid w:val="00083246"/>
    <w:rsid w:val="000845E6"/>
    <w:rsid w:val="00084DBC"/>
    <w:rsid w:val="00086142"/>
    <w:rsid w:val="00086E0C"/>
    <w:rsid w:val="00087827"/>
    <w:rsid w:val="0008789B"/>
    <w:rsid w:val="000917CA"/>
    <w:rsid w:val="000932BB"/>
    <w:rsid w:val="00096A60"/>
    <w:rsid w:val="000A04CD"/>
    <w:rsid w:val="000A13BE"/>
    <w:rsid w:val="000A1A09"/>
    <w:rsid w:val="000A3638"/>
    <w:rsid w:val="000A55CB"/>
    <w:rsid w:val="000A59C1"/>
    <w:rsid w:val="000A6204"/>
    <w:rsid w:val="000B21BB"/>
    <w:rsid w:val="000B36E1"/>
    <w:rsid w:val="000B7A68"/>
    <w:rsid w:val="000C0A49"/>
    <w:rsid w:val="000C15F4"/>
    <w:rsid w:val="000C2EEE"/>
    <w:rsid w:val="000C4B73"/>
    <w:rsid w:val="000D40A6"/>
    <w:rsid w:val="000D4D73"/>
    <w:rsid w:val="000E578E"/>
    <w:rsid w:val="000E7436"/>
    <w:rsid w:val="000F1CAE"/>
    <w:rsid w:val="000F655D"/>
    <w:rsid w:val="000F7BF1"/>
    <w:rsid w:val="001020CD"/>
    <w:rsid w:val="001034B8"/>
    <w:rsid w:val="00104BA5"/>
    <w:rsid w:val="001061DE"/>
    <w:rsid w:val="00114589"/>
    <w:rsid w:val="00116533"/>
    <w:rsid w:val="00116B4C"/>
    <w:rsid w:val="001208F5"/>
    <w:rsid w:val="00130535"/>
    <w:rsid w:val="00135D1A"/>
    <w:rsid w:val="001405AB"/>
    <w:rsid w:val="001408D4"/>
    <w:rsid w:val="001414CF"/>
    <w:rsid w:val="001419CC"/>
    <w:rsid w:val="00143C31"/>
    <w:rsid w:val="00144354"/>
    <w:rsid w:val="00145747"/>
    <w:rsid w:val="00145EED"/>
    <w:rsid w:val="001506CB"/>
    <w:rsid w:val="001507FC"/>
    <w:rsid w:val="001520CD"/>
    <w:rsid w:val="0015214B"/>
    <w:rsid w:val="001529E5"/>
    <w:rsid w:val="00152A17"/>
    <w:rsid w:val="00155289"/>
    <w:rsid w:val="001563F9"/>
    <w:rsid w:val="001572B6"/>
    <w:rsid w:val="00157C18"/>
    <w:rsid w:val="0016414B"/>
    <w:rsid w:val="00164E5F"/>
    <w:rsid w:val="00170F70"/>
    <w:rsid w:val="0017249E"/>
    <w:rsid w:val="00175FA6"/>
    <w:rsid w:val="001803F3"/>
    <w:rsid w:val="00181053"/>
    <w:rsid w:val="00181300"/>
    <w:rsid w:val="00182EE0"/>
    <w:rsid w:val="00183117"/>
    <w:rsid w:val="00186244"/>
    <w:rsid w:val="00193685"/>
    <w:rsid w:val="0019636F"/>
    <w:rsid w:val="001966AC"/>
    <w:rsid w:val="001A4E31"/>
    <w:rsid w:val="001A5823"/>
    <w:rsid w:val="001B1321"/>
    <w:rsid w:val="001B2657"/>
    <w:rsid w:val="001B327C"/>
    <w:rsid w:val="001B4B71"/>
    <w:rsid w:val="001C10D1"/>
    <w:rsid w:val="001C2AC8"/>
    <w:rsid w:val="001C6C64"/>
    <w:rsid w:val="001D345B"/>
    <w:rsid w:val="001D5650"/>
    <w:rsid w:val="001D5D4D"/>
    <w:rsid w:val="001D63E5"/>
    <w:rsid w:val="001D7390"/>
    <w:rsid w:val="001D78D2"/>
    <w:rsid w:val="001E0512"/>
    <w:rsid w:val="001E40E0"/>
    <w:rsid w:val="001E45CC"/>
    <w:rsid w:val="001E5950"/>
    <w:rsid w:val="001F1B5B"/>
    <w:rsid w:val="001F1DD8"/>
    <w:rsid w:val="001F4573"/>
    <w:rsid w:val="001F628F"/>
    <w:rsid w:val="0020220A"/>
    <w:rsid w:val="00204BC1"/>
    <w:rsid w:val="00205141"/>
    <w:rsid w:val="00205E30"/>
    <w:rsid w:val="00206EEE"/>
    <w:rsid w:val="002070BA"/>
    <w:rsid w:val="00207139"/>
    <w:rsid w:val="0020760D"/>
    <w:rsid w:val="00210D40"/>
    <w:rsid w:val="002123E6"/>
    <w:rsid w:val="00212C16"/>
    <w:rsid w:val="002142E1"/>
    <w:rsid w:val="0022064E"/>
    <w:rsid w:val="00221456"/>
    <w:rsid w:val="00221B80"/>
    <w:rsid w:val="00223789"/>
    <w:rsid w:val="00225613"/>
    <w:rsid w:val="002303FB"/>
    <w:rsid w:val="002338D6"/>
    <w:rsid w:val="00235B69"/>
    <w:rsid w:val="002366B9"/>
    <w:rsid w:val="00240508"/>
    <w:rsid w:val="00246307"/>
    <w:rsid w:val="002512E8"/>
    <w:rsid w:val="0025315E"/>
    <w:rsid w:val="00254306"/>
    <w:rsid w:val="00256ED0"/>
    <w:rsid w:val="00257073"/>
    <w:rsid w:val="0025790C"/>
    <w:rsid w:val="00270E0C"/>
    <w:rsid w:val="00271B44"/>
    <w:rsid w:val="00271DA5"/>
    <w:rsid w:val="00272DE9"/>
    <w:rsid w:val="00275033"/>
    <w:rsid w:val="00281613"/>
    <w:rsid w:val="00281AA2"/>
    <w:rsid w:val="00290BA3"/>
    <w:rsid w:val="00292066"/>
    <w:rsid w:val="00292B8A"/>
    <w:rsid w:val="00295B91"/>
    <w:rsid w:val="00297421"/>
    <w:rsid w:val="00297ADE"/>
    <w:rsid w:val="002A64FA"/>
    <w:rsid w:val="002A704F"/>
    <w:rsid w:val="002B0895"/>
    <w:rsid w:val="002B35EA"/>
    <w:rsid w:val="002B44FF"/>
    <w:rsid w:val="002B516A"/>
    <w:rsid w:val="002B715B"/>
    <w:rsid w:val="002B7330"/>
    <w:rsid w:val="002B7583"/>
    <w:rsid w:val="002B76B0"/>
    <w:rsid w:val="002C0DB8"/>
    <w:rsid w:val="002C372A"/>
    <w:rsid w:val="002C7597"/>
    <w:rsid w:val="002E14A6"/>
    <w:rsid w:val="002E1764"/>
    <w:rsid w:val="002E30C4"/>
    <w:rsid w:val="002E64EA"/>
    <w:rsid w:val="002E79EE"/>
    <w:rsid w:val="002F1ED9"/>
    <w:rsid w:val="002F47FD"/>
    <w:rsid w:val="002F70A7"/>
    <w:rsid w:val="00303068"/>
    <w:rsid w:val="00304ADE"/>
    <w:rsid w:val="003058FF"/>
    <w:rsid w:val="00306A46"/>
    <w:rsid w:val="00306B8C"/>
    <w:rsid w:val="00310C6B"/>
    <w:rsid w:val="00311C2D"/>
    <w:rsid w:val="00313B68"/>
    <w:rsid w:val="0031535C"/>
    <w:rsid w:val="00316BAD"/>
    <w:rsid w:val="00317935"/>
    <w:rsid w:val="00317F55"/>
    <w:rsid w:val="0032055A"/>
    <w:rsid w:val="00322601"/>
    <w:rsid w:val="00323DFD"/>
    <w:rsid w:val="003249B8"/>
    <w:rsid w:val="003263D7"/>
    <w:rsid w:val="00326494"/>
    <w:rsid w:val="0033418F"/>
    <w:rsid w:val="0033566D"/>
    <w:rsid w:val="003372D2"/>
    <w:rsid w:val="00337E27"/>
    <w:rsid w:val="00342B36"/>
    <w:rsid w:val="0034466A"/>
    <w:rsid w:val="00351D7F"/>
    <w:rsid w:val="00352139"/>
    <w:rsid w:val="003541CD"/>
    <w:rsid w:val="003576BB"/>
    <w:rsid w:val="00360B30"/>
    <w:rsid w:val="00360E4A"/>
    <w:rsid w:val="00367899"/>
    <w:rsid w:val="003716B0"/>
    <w:rsid w:val="003738BD"/>
    <w:rsid w:val="00373BA6"/>
    <w:rsid w:val="003752B9"/>
    <w:rsid w:val="003771AA"/>
    <w:rsid w:val="0037758D"/>
    <w:rsid w:val="00380214"/>
    <w:rsid w:val="00382587"/>
    <w:rsid w:val="00387329"/>
    <w:rsid w:val="0039787F"/>
    <w:rsid w:val="003A36D4"/>
    <w:rsid w:val="003A6762"/>
    <w:rsid w:val="003B0474"/>
    <w:rsid w:val="003B4AC1"/>
    <w:rsid w:val="003B5BB1"/>
    <w:rsid w:val="003B6810"/>
    <w:rsid w:val="003C3447"/>
    <w:rsid w:val="003C743F"/>
    <w:rsid w:val="003C7AD8"/>
    <w:rsid w:val="003D07DF"/>
    <w:rsid w:val="003D1865"/>
    <w:rsid w:val="003D3C42"/>
    <w:rsid w:val="003E11BD"/>
    <w:rsid w:val="003E19C8"/>
    <w:rsid w:val="003E28AC"/>
    <w:rsid w:val="003E3C39"/>
    <w:rsid w:val="003E6589"/>
    <w:rsid w:val="003F3010"/>
    <w:rsid w:val="003F6069"/>
    <w:rsid w:val="003F7C08"/>
    <w:rsid w:val="004008AD"/>
    <w:rsid w:val="00400B81"/>
    <w:rsid w:val="00400F08"/>
    <w:rsid w:val="00404074"/>
    <w:rsid w:val="0040431B"/>
    <w:rsid w:val="004047AE"/>
    <w:rsid w:val="00411E7A"/>
    <w:rsid w:val="00414D23"/>
    <w:rsid w:val="00420FDE"/>
    <w:rsid w:val="00424E1E"/>
    <w:rsid w:val="00426630"/>
    <w:rsid w:val="00426969"/>
    <w:rsid w:val="00426D8A"/>
    <w:rsid w:val="00431748"/>
    <w:rsid w:val="00431DCB"/>
    <w:rsid w:val="0043424E"/>
    <w:rsid w:val="00436DB9"/>
    <w:rsid w:val="0044008B"/>
    <w:rsid w:val="00442FD6"/>
    <w:rsid w:val="00444972"/>
    <w:rsid w:val="004470D1"/>
    <w:rsid w:val="004527E6"/>
    <w:rsid w:val="004560F0"/>
    <w:rsid w:val="00457348"/>
    <w:rsid w:val="004606E7"/>
    <w:rsid w:val="00460EAC"/>
    <w:rsid w:val="004668A8"/>
    <w:rsid w:val="004707DC"/>
    <w:rsid w:val="00472C44"/>
    <w:rsid w:val="00473F7A"/>
    <w:rsid w:val="0048456C"/>
    <w:rsid w:val="00485C57"/>
    <w:rsid w:val="00497FB1"/>
    <w:rsid w:val="004A24DB"/>
    <w:rsid w:val="004B1678"/>
    <w:rsid w:val="004B5A16"/>
    <w:rsid w:val="004C1770"/>
    <w:rsid w:val="004C2750"/>
    <w:rsid w:val="004C3BEC"/>
    <w:rsid w:val="004C443F"/>
    <w:rsid w:val="004C4FC3"/>
    <w:rsid w:val="004D5359"/>
    <w:rsid w:val="004D6DD4"/>
    <w:rsid w:val="004E27F9"/>
    <w:rsid w:val="004F32DD"/>
    <w:rsid w:val="004F643C"/>
    <w:rsid w:val="004F77D5"/>
    <w:rsid w:val="00500DAE"/>
    <w:rsid w:val="00502EDB"/>
    <w:rsid w:val="00510ED9"/>
    <w:rsid w:val="00520118"/>
    <w:rsid w:val="00522B36"/>
    <w:rsid w:val="005233C3"/>
    <w:rsid w:val="0052593B"/>
    <w:rsid w:val="00526C79"/>
    <w:rsid w:val="00533D79"/>
    <w:rsid w:val="00535D30"/>
    <w:rsid w:val="0053630E"/>
    <w:rsid w:val="005420BD"/>
    <w:rsid w:val="00550B8E"/>
    <w:rsid w:val="00551FC1"/>
    <w:rsid w:val="00552CB8"/>
    <w:rsid w:val="00552E32"/>
    <w:rsid w:val="00556A45"/>
    <w:rsid w:val="0055703C"/>
    <w:rsid w:val="00557EA1"/>
    <w:rsid w:val="00561634"/>
    <w:rsid w:val="00562467"/>
    <w:rsid w:val="00562881"/>
    <w:rsid w:val="005729F9"/>
    <w:rsid w:val="00574852"/>
    <w:rsid w:val="00575536"/>
    <w:rsid w:val="0057697C"/>
    <w:rsid w:val="005854C8"/>
    <w:rsid w:val="00585DDD"/>
    <w:rsid w:val="00586B42"/>
    <w:rsid w:val="00587BCE"/>
    <w:rsid w:val="005915DE"/>
    <w:rsid w:val="00595CB5"/>
    <w:rsid w:val="005976DB"/>
    <w:rsid w:val="005A424A"/>
    <w:rsid w:val="005A51CA"/>
    <w:rsid w:val="005A7303"/>
    <w:rsid w:val="005B32F8"/>
    <w:rsid w:val="005B4AAB"/>
    <w:rsid w:val="005B4C21"/>
    <w:rsid w:val="005B6671"/>
    <w:rsid w:val="005B7E7A"/>
    <w:rsid w:val="005B7FB2"/>
    <w:rsid w:val="005C31A1"/>
    <w:rsid w:val="005D325A"/>
    <w:rsid w:val="005D4121"/>
    <w:rsid w:val="005D6916"/>
    <w:rsid w:val="005D6E46"/>
    <w:rsid w:val="005E0C49"/>
    <w:rsid w:val="005E11DC"/>
    <w:rsid w:val="005E2118"/>
    <w:rsid w:val="005E3B47"/>
    <w:rsid w:val="005E5802"/>
    <w:rsid w:val="005E6D8A"/>
    <w:rsid w:val="005F071D"/>
    <w:rsid w:val="005F35DE"/>
    <w:rsid w:val="005F4939"/>
    <w:rsid w:val="005F5A32"/>
    <w:rsid w:val="005F7940"/>
    <w:rsid w:val="00600183"/>
    <w:rsid w:val="00606405"/>
    <w:rsid w:val="00613BF7"/>
    <w:rsid w:val="00616074"/>
    <w:rsid w:val="00616C64"/>
    <w:rsid w:val="00625130"/>
    <w:rsid w:val="00626958"/>
    <w:rsid w:val="00627CAB"/>
    <w:rsid w:val="00630EA7"/>
    <w:rsid w:val="00631101"/>
    <w:rsid w:val="00636917"/>
    <w:rsid w:val="00640B17"/>
    <w:rsid w:val="00641E18"/>
    <w:rsid w:val="00657B02"/>
    <w:rsid w:val="006614F3"/>
    <w:rsid w:val="006620F7"/>
    <w:rsid w:val="00662D45"/>
    <w:rsid w:val="00665145"/>
    <w:rsid w:val="00684925"/>
    <w:rsid w:val="00692088"/>
    <w:rsid w:val="00692BD4"/>
    <w:rsid w:val="00693683"/>
    <w:rsid w:val="00694198"/>
    <w:rsid w:val="0069448D"/>
    <w:rsid w:val="006975A7"/>
    <w:rsid w:val="006977FD"/>
    <w:rsid w:val="006A1FF1"/>
    <w:rsid w:val="006A2C43"/>
    <w:rsid w:val="006C2A61"/>
    <w:rsid w:val="006C2B58"/>
    <w:rsid w:val="006C2FFE"/>
    <w:rsid w:val="006C507B"/>
    <w:rsid w:val="006C56A6"/>
    <w:rsid w:val="006D070A"/>
    <w:rsid w:val="006D77AE"/>
    <w:rsid w:val="006E026B"/>
    <w:rsid w:val="006E0B48"/>
    <w:rsid w:val="006E4228"/>
    <w:rsid w:val="006E4F4B"/>
    <w:rsid w:val="006E5A89"/>
    <w:rsid w:val="00700370"/>
    <w:rsid w:val="00700847"/>
    <w:rsid w:val="00703EA8"/>
    <w:rsid w:val="00710BBB"/>
    <w:rsid w:val="0071744C"/>
    <w:rsid w:val="00717F44"/>
    <w:rsid w:val="00725E39"/>
    <w:rsid w:val="00733174"/>
    <w:rsid w:val="0074174E"/>
    <w:rsid w:val="00745E39"/>
    <w:rsid w:val="00747EB0"/>
    <w:rsid w:val="00754705"/>
    <w:rsid w:val="00755707"/>
    <w:rsid w:val="00756C53"/>
    <w:rsid w:val="00757EFF"/>
    <w:rsid w:val="00760DDD"/>
    <w:rsid w:val="00762AD5"/>
    <w:rsid w:val="007631ED"/>
    <w:rsid w:val="007656AA"/>
    <w:rsid w:val="007700E5"/>
    <w:rsid w:val="0077282E"/>
    <w:rsid w:val="00772F04"/>
    <w:rsid w:val="00773C10"/>
    <w:rsid w:val="00775CFA"/>
    <w:rsid w:val="00782EE7"/>
    <w:rsid w:val="007902D5"/>
    <w:rsid w:val="00792BE5"/>
    <w:rsid w:val="007939FC"/>
    <w:rsid w:val="00796777"/>
    <w:rsid w:val="007A00CE"/>
    <w:rsid w:val="007A2245"/>
    <w:rsid w:val="007A24D0"/>
    <w:rsid w:val="007A42D1"/>
    <w:rsid w:val="007A7670"/>
    <w:rsid w:val="007A7BFB"/>
    <w:rsid w:val="007B2B30"/>
    <w:rsid w:val="007B6194"/>
    <w:rsid w:val="007C1A8F"/>
    <w:rsid w:val="007C6898"/>
    <w:rsid w:val="007D3A74"/>
    <w:rsid w:val="007D426F"/>
    <w:rsid w:val="007E1F2D"/>
    <w:rsid w:val="007E273C"/>
    <w:rsid w:val="007E3D3D"/>
    <w:rsid w:val="007E5681"/>
    <w:rsid w:val="007F0930"/>
    <w:rsid w:val="007F0EDC"/>
    <w:rsid w:val="007F11EB"/>
    <w:rsid w:val="007F1E34"/>
    <w:rsid w:val="007F327C"/>
    <w:rsid w:val="007F6083"/>
    <w:rsid w:val="007F72DF"/>
    <w:rsid w:val="0080274F"/>
    <w:rsid w:val="008056C8"/>
    <w:rsid w:val="0080733D"/>
    <w:rsid w:val="008131BD"/>
    <w:rsid w:val="008178CC"/>
    <w:rsid w:val="00821696"/>
    <w:rsid w:val="00822034"/>
    <w:rsid w:val="00825248"/>
    <w:rsid w:val="008265DF"/>
    <w:rsid w:val="008270CE"/>
    <w:rsid w:val="00830528"/>
    <w:rsid w:val="008310C6"/>
    <w:rsid w:val="00831EB3"/>
    <w:rsid w:val="00833FF7"/>
    <w:rsid w:val="00835009"/>
    <w:rsid w:val="00837154"/>
    <w:rsid w:val="0083766B"/>
    <w:rsid w:val="00840D41"/>
    <w:rsid w:val="008446F9"/>
    <w:rsid w:val="00847272"/>
    <w:rsid w:val="00852263"/>
    <w:rsid w:val="00852681"/>
    <w:rsid w:val="00852C37"/>
    <w:rsid w:val="00853D70"/>
    <w:rsid w:val="00854B3E"/>
    <w:rsid w:val="00857F7E"/>
    <w:rsid w:val="00860606"/>
    <w:rsid w:val="0086178B"/>
    <w:rsid w:val="008621BE"/>
    <w:rsid w:val="00864BAC"/>
    <w:rsid w:val="00867070"/>
    <w:rsid w:val="00867AC4"/>
    <w:rsid w:val="00870564"/>
    <w:rsid w:val="0087368A"/>
    <w:rsid w:val="00876501"/>
    <w:rsid w:val="00882049"/>
    <w:rsid w:val="008821BF"/>
    <w:rsid w:val="00882A47"/>
    <w:rsid w:val="0088428F"/>
    <w:rsid w:val="008859C9"/>
    <w:rsid w:val="00892548"/>
    <w:rsid w:val="0089299D"/>
    <w:rsid w:val="00897E8C"/>
    <w:rsid w:val="008A0C93"/>
    <w:rsid w:val="008A3047"/>
    <w:rsid w:val="008A709F"/>
    <w:rsid w:val="008B7A3F"/>
    <w:rsid w:val="008C15AB"/>
    <w:rsid w:val="008C1CC6"/>
    <w:rsid w:val="008C26E5"/>
    <w:rsid w:val="008C580F"/>
    <w:rsid w:val="008D254C"/>
    <w:rsid w:val="008D37F2"/>
    <w:rsid w:val="008D6A26"/>
    <w:rsid w:val="008D7AB6"/>
    <w:rsid w:val="008D7E41"/>
    <w:rsid w:val="008E046B"/>
    <w:rsid w:val="008E5B85"/>
    <w:rsid w:val="008F0805"/>
    <w:rsid w:val="008F1579"/>
    <w:rsid w:val="008F62D8"/>
    <w:rsid w:val="00901F5F"/>
    <w:rsid w:val="00902E76"/>
    <w:rsid w:val="00905752"/>
    <w:rsid w:val="009064F6"/>
    <w:rsid w:val="00906C15"/>
    <w:rsid w:val="0090771A"/>
    <w:rsid w:val="00910840"/>
    <w:rsid w:val="009153A8"/>
    <w:rsid w:val="009159CC"/>
    <w:rsid w:val="009167FD"/>
    <w:rsid w:val="00917033"/>
    <w:rsid w:val="009207B1"/>
    <w:rsid w:val="0092473C"/>
    <w:rsid w:val="00926ECB"/>
    <w:rsid w:val="009304BE"/>
    <w:rsid w:val="009305E6"/>
    <w:rsid w:val="0093365A"/>
    <w:rsid w:val="00934AA9"/>
    <w:rsid w:val="00935F76"/>
    <w:rsid w:val="009404C7"/>
    <w:rsid w:val="00940DB4"/>
    <w:rsid w:val="0094272C"/>
    <w:rsid w:val="00942905"/>
    <w:rsid w:val="00942AF2"/>
    <w:rsid w:val="009440E1"/>
    <w:rsid w:val="009443F0"/>
    <w:rsid w:val="00945FCF"/>
    <w:rsid w:val="00947565"/>
    <w:rsid w:val="009536C4"/>
    <w:rsid w:val="00955AD1"/>
    <w:rsid w:val="00956772"/>
    <w:rsid w:val="00957187"/>
    <w:rsid w:val="00961D54"/>
    <w:rsid w:val="009624DC"/>
    <w:rsid w:val="00962750"/>
    <w:rsid w:val="00971400"/>
    <w:rsid w:val="00972E68"/>
    <w:rsid w:val="00973FB9"/>
    <w:rsid w:val="0097606A"/>
    <w:rsid w:val="00986E66"/>
    <w:rsid w:val="00987C33"/>
    <w:rsid w:val="00990704"/>
    <w:rsid w:val="00991A4E"/>
    <w:rsid w:val="009927F9"/>
    <w:rsid w:val="0099297C"/>
    <w:rsid w:val="00993FF8"/>
    <w:rsid w:val="00996FE0"/>
    <w:rsid w:val="009A1149"/>
    <w:rsid w:val="009A182D"/>
    <w:rsid w:val="009A34BC"/>
    <w:rsid w:val="009A3DDA"/>
    <w:rsid w:val="009A59AD"/>
    <w:rsid w:val="009B0C13"/>
    <w:rsid w:val="009B1A59"/>
    <w:rsid w:val="009B6ED8"/>
    <w:rsid w:val="009B7CB0"/>
    <w:rsid w:val="009C1E20"/>
    <w:rsid w:val="009C1F5F"/>
    <w:rsid w:val="009C2AAD"/>
    <w:rsid w:val="009C2D28"/>
    <w:rsid w:val="009C2F75"/>
    <w:rsid w:val="009C502B"/>
    <w:rsid w:val="009C755C"/>
    <w:rsid w:val="009D369C"/>
    <w:rsid w:val="009D6A19"/>
    <w:rsid w:val="009E1D74"/>
    <w:rsid w:val="009E651C"/>
    <w:rsid w:val="009E678A"/>
    <w:rsid w:val="009F0E43"/>
    <w:rsid w:val="009F0E85"/>
    <w:rsid w:val="00A0127D"/>
    <w:rsid w:val="00A0280E"/>
    <w:rsid w:val="00A0459C"/>
    <w:rsid w:val="00A0642A"/>
    <w:rsid w:val="00A11676"/>
    <w:rsid w:val="00A13EB5"/>
    <w:rsid w:val="00A14BCA"/>
    <w:rsid w:val="00A23BA4"/>
    <w:rsid w:val="00A32CF4"/>
    <w:rsid w:val="00A33A26"/>
    <w:rsid w:val="00A34A7C"/>
    <w:rsid w:val="00A4034E"/>
    <w:rsid w:val="00A43DBD"/>
    <w:rsid w:val="00A478CA"/>
    <w:rsid w:val="00A504E1"/>
    <w:rsid w:val="00A520D1"/>
    <w:rsid w:val="00A52F5A"/>
    <w:rsid w:val="00A53947"/>
    <w:rsid w:val="00A6158E"/>
    <w:rsid w:val="00A61CCD"/>
    <w:rsid w:val="00A6571E"/>
    <w:rsid w:val="00A675D4"/>
    <w:rsid w:val="00A677C9"/>
    <w:rsid w:val="00A751E4"/>
    <w:rsid w:val="00A76615"/>
    <w:rsid w:val="00A82B03"/>
    <w:rsid w:val="00A87751"/>
    <w:rsid w:val="00A87B06"/>
    <w:rsid w:val="00A87BB1"/>
    <w:rsid w:val="00A92BC9"/>
    <w:rsid w:val="00A950D8"/>
    <w:rsid w:val="00A96570"/>
    <w:rsid w:val="00AA0BA7"/>
    <w:rsid w:val="00AB4EAF"/>
    <w:rsid w:val="00AC542B"/>
    <w:rsid w:val="00AD2C33"/>
    <w:rsid w:val="00AD53AF"/>
    <w:rsid w:val="00AD578D"/>
    <w:rsid w:val="00AD59B0"/>
    <w:rsid w:val="00AE3009"/>
    <w:rsid w:val="00AF0D74"/>
    <w:rsid w:val="00AF5BA2"/>
    <w:rsid w:val="00B015F6"/>
    <w:rsid w:val="00B0696A"/>
    <w:rsid w:val="00B1025D"/>
    <w:rsid w:val="00B10D68"/>
    <w:rsid w:val="00B12BBF"/>
    <w:rsid w:val="00B15093"/>
    <w:rsid w:val="00B25058"/>
    <w:rsid w:val="00B2514A"/>
    <w:rsid w:val="00B25ACC"/>
    <w:rsid w:val="00B26355"/>
    <w:rsid w:val="00B272C5"/>
    <w:rsid w:val="00B31E7F"/>
    <w:rsid w:val="00B31F4B"/>
    <w:rsid w:val="00B327BE"/>
    <w:rsid w:val="00B37179"/>
    <w:rsid w:val="00B412DE"/>
    <w:rsid w:val="00B42D27"/>
    <w:rsid w:val="00B43AA8"/>
    <w:rsid w:val="00B43C91"/>
    <w:rsid w:val="00B47902"/>
    <w:rsid w:val="00B53433"/>
    <w:rsid w:val="00B57020"/>
    <w:rsid w:val="00B60C90"/>
    <w:rsid w:val="00B6210E"/>
    <w:rsid w:val="00B638D6"/>
    <w:rsid w:val="00B72DCB"/>
    <w:rsid w:val="00B733EF"/>
    <w:rsid w:val="00B75BBE"/>
    <w:rsid w:val="00B7618D"/>
    <w:rsid w:val="00B76C30"/>
    <w:rsid w:val="00B76DCD"/>
    <w:rsid w:val="00B81A6E"/>
    <w:rsid w:val="00B83C1E"/>
    <w:rsid w:val="00B83F7E"/>
    <w:rsid w:val="00B85C00"/>
    <w:rsid w:val="00B86FC5"/>
    <w:rsid w:val="00B93418"/>
    <w:rsid w:val="00B94A0B"/>
    <w:rsid w:val="00B963BD"/>
    <w:rsid w:val="00BA056C"/>
    <w:rsid w:val="00BA3E72"/>
    <w:rsid w:val="00BA4D6D"/>
    <w:rsid w:val="00BA6B8C"/>
    <w:rsid w:val="00BB121E"/>
    <w:rsid w:val="00BB3559"/>
    <w:rsid w:val="00BB49F0"/>
    <w:rsid w:val="00BB55AE"/>
    <w:rsid w:val="00BC46EE"/>
    <w:rsid w:val="00BC6B4E"/>
    <w:rsid w:val="00BD0E11"/>
    <w:rsid w:val="00BD15E9"/>
    <w:rsid w:val="00BD4094"/>
    <w:rsid w:val="00BD4639"/>
    <w:rsid w:val="00BF0853"/>
    <w:rsid w:val="00BF22E6"/>
    <w:rsid w:val="00BF4293"/>
    <w:rsid w:val="00BF7BF1"/>
    <w:rsid w:val="00BF7E14"/>
    <w:rsid w:val="00C01BF0"/>
    <w:rsid w:val="00C0337F"/>
    <w:rsid w:val="00C05941"/>
    <w:rsid w:val="00C06787"/>
    <w:rsid w:val="00C07CBB"/>
    <w:rsid w:val="00C124FF"/>
    <w:rsid w:val="00C12C9E"/>
    <w:rsid w:val="00C1671C"/>
    <w:rsid w:val="00C2222E"/>
    <w:rsid w:val="00C26837"/>
    <w:rsid w:val="00C31832"/>
    <w:rsid w:val="00C35BDF"/>
    <w:rsid w:val="00C40317"/>
    <w:rsid w:val="00C41895"/>
    <w:rsid w:val="00C43F23"/>
    <w:rsid w:val="00C47E84"/>
    <w:rsid w:val="00C5003A"/>
    <w:rsid w:val="00C504AA"/>
    <w:rsid w:val="00C50E5D"/>
    <w:rsid w:val="00C51082"/>
    <w:rsid w:val="00C550A6"/>
    <w:rsid w:val="00C6311C"/>
    <w:rsid w:val="00C634F5"/>
    <w:rsid w:val="00C66AA9"/>
    <w:rsid w:val="00C71323"/>
    <w:rsid w:val="00C724D7"/>
    <w:rsid w:val="00C8011E"/>
    <w:rsid w:val="00C86ACA"/>
    <w:rsid w:val="00C928B2"/>
    <w:rsid w:val="00C9468A"/>
    <w:rsid w:val="00C94A58"/>
    <w:rsid w:val="00C957DD"/>
    <w:rsid w:val="00C96447"/>
    <w:rsid w:val="00CA5D50"/>
    <w:rsid w:val="00CA76CF"/>
    <w:rsid w:val="00CB4F60"/>
    <w:rsid w:val="00CC0CBD"/>
    <w:rsid w:val="00CC2C3F"/>
    <w:rsid w:val="00CC64D4"/>
    <w:rsid w:val="00CC6E9E"/>
    <w:rsid w:val="00CC7C22"/>
    <w:rsid w:val="00CD2795"/>
    <w:rsid w:val="00CD4B47"/>
    <w:rsid w:val="00CE0092"/>
    <w:rsid w:val="00CE1FCF"/>
    <w:rsid w:val="00CE4F93"/>
    <w:rsid w:val="00CE5FFB"/>
    <w:rsid w:val="00CF2BC9"/>
    <w:rsid w:val="00CF6F94"/>
    <w:rsid w:val="00D02835"/>
    <w:rsid w:val="00D05DDD"/>
    <w:rsid w:val="00D06087"/>
    <w:rsid w:val="00D12F91"/>
    <w:rsid w:val="00D1415D"/>
    <w:rsid w:val="00D15300"/>
    <w:rsid w:val="00D15455"/>
    <w:rsid w:val="00D168ED"/>
    <w:rsid w:val="00D20CA2"/>
    <w:rsid w:val="00D2599C"/>
    <w:rsid w:val="00D30570"/>
    <w:rsid w:val="00D31EF7"/>
    <w:rsid w:val="00D3323A"/>
    <w:rsid w:val="00D362C2"/>
    <w:rsid w:val="00D365D3"/>
    <w:rsid w:val="00D37A64"/>
    <w:rsid w:val="00D4308E"/>
    <w:rsid w:val="00D43313"/>
    <w:rsid w:val="00D45955"/>
    <w:rsid w:val="00D463DA"/>
    <w:rsid w:val="00D46DA5"/>
    <w:rsid w:val="00D46DFF"/>
    <w:rsid w:val="00D475BE"/>
    <w:rsid w:val="00D518CF"/>
    <w:rsid w:val="00D526A7"/>
    <w:rsid w:val="00D54809"/>
    <w:rsid w:val="00D54956"/>
    <w:rsid w:val="00D56B87"/>
    <w:rsid w:val="00D575CE"/>
    <w:rsid w:val="00D60486"/>
    <w:rsid w:val="00D60A44"/>
    <w:rsid w:val="00D66931"/>
    <w:rsid w:val="00D67A2E"/>
    <w:rsid w:val="00D7070F"/>
    <w:rsid w:val="00D7130C"/>
    <w:rsid w:val="00D7533D"/>
    <w:rsid w:val="00D9271D"/>
    <w:rsid w:val="00D92868"/>
    <w:rsid w:val="00D97639"/>
    <w:rsid w:val="00DA2048"/>
    <w:rsid w:val="00DA2CF5"/>
    <w:rsid w:val="00DA64CF"/>
    <w:rsid w:val="00DA7FA8"/>
    <w:rsid w:val="00DB0560"/>
    <w:rsid w:val="00DB71DD"/>
    <w:rsid w:val="00DB7F6F"/>
    <w:rsid w:val="00DC20AB"/>
    <w:rsid w:val="00DC3533"/>
    <w:rsid w:val="00DC3879"/>
    <w:rsid w:val="00DC3BE9"/>
    <w:rsid w:val="00DC491B"/>
    <w:rsid w:val="00DC4D06"/>
    <w:rsid w:val="00DC4D5B"/>
    <w:rsid w:val="00DC5590"/>
    <w:rsid w:val="00DD12AA"/>
    <w:rsid w:val="00DD71BA"/>
    <w:rsid w:val="00DE1214"/>
    <w:rsid w:val="00DE141E"/>
    <w:rsid w:val="00DE3BFE"/>
    <w:rsid w:val="00DE5D32"/>
    <w:rsid w:val="00DF07E6"/>
    <w:rsid w:val="00DF154C"/>
    <w:rsid w:val="00E02DAC"/>
    <w:rsid w:val="00E11B54"/>
    <w:rsid w:val="00E12153"/>
    <w:rsid w:val="00E145DE"/>
    <w:rsid w:val="00E24754"/>
    <w:rsid w:val="00E249E4"/>
    <w:rsid w:val="00E26DBD"/>
    <w:rsid w:val="00E27A56"/>
    <w:rsid w:val="00E357AE"/>
    <w:rsid w:val="00E35F6B"/>
    <w:rsid w:val="00E4403E"/>
    <w:rsid w:val="00E45474"/>
    <w:rsid w:val="00E5158E"/>
    <w:rsid w:val="00E565BC"/>
    <w:rsid w:val="00E5729E"/>
    <w:rsid w:val="00E63222"/>
    <w:rsid w:val="00E64208"/>
    <w:rsid w:val="00E66390"/>
    <w:rsid w:val="00E66C4F"/>
    <w:rsid w:val="00E66CF4"/>
    <w:rsid w:val="00E74BC2"/>
    <w:rsid w:val="00E75E0F"/>
    <w:rsid w:val="00E762E5"/>
    <w:rsid w:val="00E77BB8"/>
    <w:rsid w:val="00E9491E"/>
    <w:rsid w:val="00EA0526"/>
    <w:rsid w:val="00EA13A4"/>
    <w:rsid w:val="00EA2D31"/>
    <w:rsid w:val="00EA4306"/>
    <w:rsid w:val="00EA6784"/>
    <w:rsid w:val="00EA690A"/>
    <w:rsid w:val="00EB1AD7"/>
    <w:rsid w:val="00EB2612"/>
    <w:rsid w:val="00EB29CC"/>
    <w:rsid w:val="00EB434B"/>
    <w:rsid w:val="00EB43E2"/>
    <w:rsid w:val="00EB57AA"/>
    <w:rsid w:val="00EB6E7E"/>
    <w:rsid w:val="00EB71F6"/>
    <w:rsid w:val="00EB7C87"/>
    <w:rsid w:val="00EC1C55"/>
    <w:rsid w:val="00EC3107"/>
    <w:rsid w:val="00EC35D5"/>
    <w:rsid w:val="00EC4033"/>
    <w:rsid w:val="00EC6722"/>
    <w:rsid w:val="00ED257D"/>
    <w:rsid w:val="00ED310C"/>
    <w:rsid w:val="00ED3A2D"/>
    <w:rsid w:val="00ED4F5A"/>
    <w:rsid w:val="00ED6F32"/>
    <w:rsid w:val="00ED738D"/>
    <w:rsid w:val="00EE1B41"/>
    <w:rsid w:val="00EE52E9"/>
    <w:rsid w:val="00EE5302"/>
    <w:rsid w:val="00EE793A"/>
    <w:rsid w:val="00EF3DCF"/>
    <w:rsid w:val="00EF7AB3"/>
    <w:rsid w:val="00F00698"/>
    <w:rsid w:val="00F00E46"/>
    <w:rsid w:val="00F0266B"/>
    <w:rsid w:val="00F04CC8"/>
    <w:rsid w:val="00F10AD7"/>
    <w:rsid w:val="00F160CD"/>
    <w:rsid w:val="00F2346B"/>
    <w:rsid w:val="00F244FF"/>
    <w:rsid w:val="00F32E95"/>
    <w:rsid w:val="00F33D67"/>
    <w:rsid w:val="00F37FA2"/>
    <w:rsid w:val="00F41F81"/>
    <w:rsid w:val="00F47461"/>
    <w:rsid w:val="00F50EFD"/>
    <w:rsid w:val="00F52A7E"/>
    <w:rsid w:val="00F5349C"/>
    <w:rsid w:val="00F565B2"/>
    <w:rsid w:val="00F601B5"/>
    <w:rsid w:val="00F61C17"/>
    <w:rsid w:val="00F73536"/>
    <w:rsid w:val="00F73B33"/>
    <w:rsid w:val="00F76353"/>
    <w:rsid w:val="00F76CE6"/>
    <w:rsid w:val="00F7783E"/>
    <w:rsid w:val="00F77CBF"/>
    <w:rsid w:val="00F81AC2"/>
    <w:rsid w:val="00F86F27"/>
    <w:rsid w:val="00F87084"/>
    <w:rsid w:val="00F914E2"/>
    <w:rsid w:val="00F91F99"/>
    <w:rsid w:val="00F96BC6"/>
    <w:rsid w:val="00FA0DA8"/>
    <w:rsid w:val="00FA1373"/>
    <w:rsid w:val="00FA6481"/>
    <w:rsid w:val="00FB0580"/>
    <w:rsid w:val="00FB05A5"/>
    <w:rsid w:val="00FB278A"/>
    <w:rsid w:val="00FB2890"/>
    <w:rsid w:val="00FB3CF5"/>
    <w:rsid w:val="00FB603A"/>
    <w:rsid w:val="00FB6AA7"/>
    <w:rsid w:val="00FB6C92"/>
    <w:rsid w:val="00FB720C"/>
    <w:rsid w:val="00FC0E0C"/>
    <w:rsid w:val="00FC20A7"/>
    <w:rsid w:val="00FC3581"/>
    <w:rsid w:val="00FC4F35"/>
    <w:rsid w:val="00FC6DEF"/>
    <w:rsid w:val="00FD050D"/>
    <w:rsid w:val="00FD3DED"/>
    <w:rsid w:val="00FD5501"/>
    <w:rsid w:val="00FE082F"/>
    <w:rsid w:val="00FE366A"/>
    <w:rsid w:val="00FE5610"/>
    <w:rsid w:val="00FF4212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21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paps24000g@istruzione.i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F488-0396-364F-B97D-7A33A51E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1318</Words>
  <Characters>7516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2016-09-04T19:30:00Z</cp:lastPrinted>
  <dcterms:created xsi:type="dcterms:W3CDTF">2020-06-09T22:57:00Z</dcterms:created>
  <dcterms:modified xsi:type="dcterms:W3CDTF">2020-06-09T23:07:00Z</dcterms:modified>
</cp:coreProperties>
</file>